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0D2" w:rsidRDefault="00D640D2" w:rsidP="00E8193E">
      <w:pPr>
        <w:spacing w:after="0"/>
        <w:ind w:left="-709" w:right="-852"/>
        <w:jc w:val="center"/>
        <w:rPr>
          <w:rFonts w:ascii="Sitka Display" w:eastAsia="Calibri" w:hAnsi="Sitka Display"/>
          <w:b w:val="0"/>
          <w:iCs/>
          <w:sz w:val="24"/>
          <w:szCs w:val="24"/>
          <w:lang w:eastAsia="pt-PT"/>
        </w:rPr>
      </w:pPr>
      <w:bookmarkStart w:id="0" w:name="_Hlk23426619"/>
      <w:bookmarkStart w:id="1" w:name="_Hlk20903791"/>
    </w:p>
    <w:p w:rsidR="00666A2B" w:rsidRPr="00E8193E" w:rsidRDefault="00666A2B" w:rsidP="00E8193E">
      <w:pPr>
        <w:spacing w:after="0"/>
        <w:ind w:left="-709" w:right="-852"/>
        <w:jc w:val="center"/>
        <w:rPr>
          <w:rFonts w:ascii="Sitka Display" w:eastAsia="Calibri" w:hAnsi="Sitka Display"/>
          <w:b w:val="0"/>
          <w:iCs/>
          <w:sz w:val="24"/>
          <w:szCs w:val="24"/>
          <w:lang w:eastAsia="pt-PT"/>
        </w:rPr>
      </w:pPr>
      <w:r w:rsidRPr="00E8193E">
        <w:rPr>
          <w:rFonts w:ascii="Sitka Display" w:eastAsia="Calibri" w:hAnsi="Sitka Display"/>
          <w:b w:val="0"/>
          <w:iCs/>
          <w:sz w:val="24"/>
          <w:szCs w:val="24"/>
          <w:lang w:eastAsia="pt-PT"/>
        </w:rPr>
        <w:t xml:space="preserve">Freguesia de </w:t>
      </w:r>
      <w:r w:rsidR="00620A4A" w:rsidRPr="00E8193E">
        <w:rPr>
          <w:rFonts w:ascii="Sitka Display" w:eastAsia="Calibri" w:hAnsi="Sitka Display"/>
          <w:b w:val="0"/>
          <w:iCs/>
          <w:sz w:val="24"/>
          <w:szCs w:val="24"/>
          <w:lang w:eastAsia="pt-PT"/>
        </w:rPr>
        <w:t>Aljustrel</w:t>
      </w:r>
    </w:p>
    <w:bookmarkEnd w:id="0"/>
    <w:p w:rsidR="00666A2B" w:rsidRPr="00E8193E" w:rsidRDefault="00666A2B" w:rsidP="00E8193E">
      <w:pPr>
        <w:spacing w:after="0"/>
        <w:ind w:left="-709" w:right="-852"/>
        <w:jc w:val="center"/>
        <w:rPr>
          <w:rFonts w:ascii="Sitka Display" w:eastAsia="Calibri" w:hAnsi="Sitka Display"/>
          <w:b w:val="0"/>
          <w:iCs/>
          <w:sz w:val="24"/>
          <w:szCs w:val="24"/>
          <w:lang w:eastAsia="pt-PT"/>
        </w:rPr>
      </w:pPr>
      <w:r w:rsidRPr="00E8193E">
        <w:rPr>
          <w:rFonts w:ascii="Sitka Display" w:eastAsia="Calibri" w:hAnsi="Sitka Display"/>
          <w:b w:val="0"/>
          <w:iCs/>
          <w:sz w:val="24"/>
          <w:szCs w:val="24"/>
          <w:lang w:eastAsia="pt-PT"/>
        </w:rPr>
        <w:t>Edital</w:t>
      </w:r>
    </w:p>
    <w:p w:rsidR="00666A2B" w:rsidRPr="00E920A6" w:rsidRDefault="00620A4A" w:rsidP="00E8193E">
      <w:pPr>
        <w:spacing w:after="0"/>
        <w:ind w:left="-709" w:right="-852"/>
        <w:jc w:val="center"/>
        <w:rPr>
          <w:rFonts w:ascii="Sitka Display" w:eastAsia="Calibri" w:hAnsi="Sitka Display"/>
          <w:bCs/>
          <w:iCs/>
          <w:sz w:val="24"/>
          <w:szCs w:val="24"/>
          <w:lang w:eastAsia="pt-PT"/>
        </w:rPr>
      </w:pPr>
      <w:r w:rsidRPr="00E920A6">
        <w:rPr>
          <w:rFonts w:ascii="Sitka Display" w:eastAsia="Calibri" w:hAnsi="Sitka Display"/>
          <w:bCs/>
          <w:iCs/>
          <w:sz w:val="24"/>
          <w:szCs w:val="24"/>
          <w:lang w:eastAsia="pt-PT"/>
        </w:rPr>
        <w:t xml:space="preserve">Regulamento de </w:t>
      </w:r>
      <w:r w:rsidR="00E920A6" w:rsidRPr="00E920A6">
        <w:rPr>
          <w:rFonts w:ascii="Sitka Display" w:eastAsia="Calibri" w:hAnsi="Sitka Display"/>
          <w:bCs/>
          <w:iCs/>
          <w:sz w:val="24"/>
          <w:szCs w:val="24"/>
          <w:lang w:eastAsia="pt-PT"/>
        </w:rPr>
        <w:t>Apoio a Associações e Outras Entidades Sem Fins Lucrativos</w:t>
      </w:r>
    </w:p>
    <w:p w:rsidR="00666A2B" w:rsidRPr="00E8193E" w:rsidRDefault="00666A2B" w:rsidP="00E8193E">
      <w:pPr>
        <w:spacing w:after="0"/>
        <w:ind w:right="-1277"/>
        <w:rPr>
          <w:rFonts w:ascii="Sitka Display" w:eastAsia="Calibri" w:hAnsi="Sitka Display"/>
          <w:b w:val="0"/>
          <w:iCs/>
          <w:sz w:val="24"/>
          <w:szCs w:val="24"/>
          <w:lang w:eastAsia="pt-PT"/>
        </w:rPr>
      </w:pPr>
    </w:p>
    <w:p w:rsidR="00666A2B" w:rsidRPr="0014079B" w:rsidRDefault="00620A4A" w:rsidP="0014079B">
      <w:pPr>
        <w:spacing w:after="0"/>
        <w:ind w:left="-709" w:right="-852"/>
        <w:jc w:val="both"/>
        <w:rPr>
          <w:rFonts w:ascii="Sitka Display" w:eastAsia="Calibri" w:hAnsi="Sitka Display"/>
          <w:bCs/>
          <w:iCs/>
          <w:sz w:val="24"/>
          <w:szCs w:val="24"/>
          <w:lang w:eastAsia="pt-PT"/>
        </w:rPr>
      </w:pPr>
      <w:r w:rsidRPr="00E8193E">
        <w:rPr>
          <w:rFonts w:ascii="Sitka Display" w:eastAsia="Calibri" w:hAnsi="Sitka Display"/>
          <w:b w:val="0"/>
          <w:bCs/>
          <w:iCs/>
          <w:sz w:val="24"/>
          <w:szCs w:val="24"/>
          <w:lang w:eastAsia="pt-PT"/>
        </w:rPr>
        <w:t xml:space="preserve"> Nuno Miguel Gracinhas Martins</w:t>
      </w:r>
      <w:r w:rsidR="00666A2B" w:rsidRPr="00E8193E">
        <w:rPr>
          <w:rFonts w:ascii="Sitka Display" w:eastAsia="Calibri" w:hAnsi="Sitka Display"/>
          <w:b w:val="0"/>
          <w:bCs/>
          <w:iCs/>
          <w:sz w:val="24"/>
          <w:szCs w:val="24"/>
          <w:lang w:eastAsia="pt-PT"/>
        </w:rPr>
        <w:t>,</w:t>
      </w:r>
      <w:r w:rsidR="00666A2B" w:rsidRPr="00E8193E">
        <w:rPr>
          <w:rFonts w:ascii="Sitka Display" w:eastAsia="Calibri" w:hAnsi="Sitka Display"/>
          <w:b w:val="0"/>
          <w:iCs/>
          <w:sz w:val="24"/>
          <w:szCs w:val="24"/>
          <w:lang w:eastAsia="pt-PT"/>
        </w:rPr>
        <w:t xml:space="preserve"> Presidente da Junta de Freguesia </w:t>
      </w:r>
      <w:r w:rsidR="00435D75" w:rsidRPr="00E8193E">
        <w:rPr>
          <w:rFonts w:ascii="Sitka Display" w:eastAsia="Calibri" w:hAnsi="Sitka Display"/>
          <w:b w:val="0"/>
          <w:iCs/>
          <w:sz w:val="24"/>
          <w:szCs w:val="24"/>
          <w:lang w:eastAsia="pt-PT"/>
        </w:rPr>
        <w:t xml:space="preserve">de </w:t>
      </w:r>
      <w:r w:rsidRPr="00E8193E">
        <w:rPr>
          <w:rFonts w:ascii="Sitka Display" w:eastAsia="Calibri" w:hAnsi="Sitka Display"/>
          <w:b w:val="0"/>
          <w:iCs/>
          <w:sz w:val="24"/>
          <w:szCs w:val="24"/>
          <w:lang w:eastAsia="pt-PT"/>
        </w:rPr>
        <w:t xml:space="preserve">Aljustrel, </w:t>
      </w:r>
      <w:r w:rsidR="00666A2B" w:rsidRPr="00E8193E">
        <w:rPr>
          <w:rFonts w:ascii="Sitka Display" w:eastAsia="Calibri" w:hAnsi="Sitka Display"/>
          <w:b w:val="0"/>
          <w:iCs/>
          <w:sz w:val="24"/>
          <w:szCs w:val="24"/>
          <w:lang w:eastAsia="pt-PT"/>
        </w:rPr>
        <w:t xml:space="preserve">torna público para efeitos do disposto na alínea h) do n.º 1, do artigo 16.º e alínea f) do n.º 1 do artigo 9.º, ambos do Anexo I da Lei n.º 75/2013, de 12 de setembro, conjugado com o disposto no artigo 139.º do Código de Procedimento </w:t>
      </w:r>
      <w:r w:rsidR="00666A2B" w:rsidRPr="00E920A6">
        <w:rPr>
          <w:rFonts w:ascii="Sitka Display" w:eastAsia="Calibri" w:hAnsi="Sitka Display"/>
          <w:b w:val="0"/>
          <w:iCs/>
          <w:sz w:val="24"/>
          <w:szCs w:val="24"/>
          <w:lang w:eastAsia="pt-PT"/>
        </w:rPr>
        <w:t xml:space="preserve">Administrativo, aprovado pelo anexo ao Decreto-Lei n.º 4/2015, de 7 de janeiro, que o </w:t>
      </w:r>
      <w:r w:rsidRPr="00E920A6">
        <w:rPr>
          <w:rFonts w:ascii="Sitka Display" w:eastAsia="Calibri" w:hAnsi="Sitka Display"/>
          <w:b w:val="0"/>
          <w:iCs/>
          <w:sz w:val="24"/>
          <w:szCs w:val="24"/>
          <w:lang w:eastAsia="pt-PT"/>
        </w:rPr>
        <w:t xml:space="preserve">projeto de </w:t>
      </w:r>
      <w:r w:rsidR="00666A2B" w:rsidRPr="00E920A6">
        <w:rPr>
          <w:rFonts w:ascii="Sitka Display" w:eastAsia="Calibri" w:hAnsi="Sitka Display"/>
          <w:b w:val="0"/>
          <w:iCs/>
          <w:sz w:val="24"/>
          <w:szCs w:val="24"/>
          <w:lang w:eastAsia="pt-PT"/>
        </w:rPr>
        <w:t>Regulamento d</w:t>
      </w:r>
      <w:r w:rsidR="00900212" w:rsidRPr="00E920A6">
        <w:rPr>
          <w:rFonts w:ascii="Sitka Display" w:eastAsia="Calibri" w:hAnsi="Sitka Display"/>
          <w:b w:val="0"/>
          <w:iCs/>
          <w:sz w:val="24"/>
          <w:szCs w:val="24"/>
          <w:lang w:eastAsia="pt-PT"/>
        </w:rPr>
        <w:t>e</w:t>
      </w:r>
      <w:r w:rsidRPr="00E920A6">
        <w:rPr>
          <w:rFonts w:ascii="Sitka Display" w:eastAsia="Calibri" w:hAnsi="Sitka Display"/>
          <w:b w:val="0"/>
          <w:iCs/>
          <w:sz w:val="24"/>
          <w:szCs w:val="24"/>
          <w:lang w:eastAsia="pt-PT"/>
        </w:rPr>
        <w:t xml:space="preserve"> </w:t>
      </w:r>
      <w:r w:rsidR="00E920A6" w:rsidRPr="00E920A6">
        <w:rPr>
          <w:rFonts w:ascii="Sitka Display" w:eastAsia="Calibri" w:hAnsi="Sitka Display"/>
          <w:b w:val="0"/>
          <w:iCs/>
          <w:sz w:val="24"/>
          <w:szCs w:val="24"/>
          <w:lang w:eastAsia="pt-PT"/>
        </w:rPr>
        <w:t>Apoio a Associações e Outras Entidades Sem Fins Lucrativos</w:t>
      </w:r>
      <w:r w:rsidR="00E8193E" w:rsidRPr="00E920A6">
        <w:rPr>
          <w:rFonts w:ascii="Sitka Display" w:eastAsia="Calibri" w:hAnsi="Sitka Display"/>
          <w:b w:val="0"/>
          <w:iCs/>
          <w:sz w:val="24"/>
          <w:szCs w:val="24"/>
          <w:lang w:eastAsia="pt-PT"/>
        </w:rPr>
        <w:t>,</w:t>
      </w:r>
      <w:r w:rsidR="00666A2B" w:rsidRPr="00E920A6">
        <w:rPr>
          <w:rFonts w:ascii="Sitka Display" w:eastAsia="Calibri" w:hAnsi="Sitka Display"/>
          <w:b w:val="0"/>
          <w:iCs/>
          <w:sz w:val="24"/>
          <w:szCs w:val="24"/>
          <w:lang w:eastAsia="pt-PT"/>
        </w:rPr>
        <w:t xml:space="preserve"> publicitado através do Diário da República, 2.ª série, </w:t>
      </w:r>
      <w:r w:rsidR="00E8193E" w:rsidRPr="0014079B">
        <w:rPr>
          <w:rFonts w:ascii="Sitka Display" w:eastAsia="Calibri" w:hAnsi="Sitka Display"/>
          <w:b w:val="0"/>
          <w:iCs/>
          <w:sz w:val="24"/>
          <w:szCs w:val="24"/>
          <w:lang w:eastAsia="pt-PT"/>
        </w:rPr>
        <w:t xml:space="preserve">Aviso n.º </w:t>
      </w:r>
      <w:r w:rsidR="0014079B" w:rsidRPr="0014079B">
        <w:rPr>
          <w:rFonts w:ascii="Sitka Display" w:eastAsia="Calibri" w:hAnsi="Sitka Display"/>
          <w:b w:val="0"/>
          <w:iCs/>
          <w:sz w:val="24"/>
          <w:szCs w:val="24"/>
          <w:lang w:eastAsia="pt-PT"/>
        </w:rPr>
        <w:t>12641/2026/2</w:t>
      </w:r>
      <w:r w:rsidR="0014079B" w:rsidRPr="0014079B">
        <w:rPr>
          <w:rFonts w:ascii="Sitka Display" w:eastAsia="Calibri" w:hAnsi="Sitka Display"/>
          <w:bCs/>
          <w:iCs/>
          <w:sz w:val="24"/>
          <w:szCs w:val="24"/>
          <w:lang w:eastAsia="pt-PT"/>
        </w:rPr>
        <w:t xml:space="preserve"> </w:t>
      </w:r>
      <w:r w:rsidR="00666A2B" w:rsidRPr="00E920A6">
        <w:rPr>
          <w:rFonts w:ascii="Sitka Display" w:eastAsia="Calibri" w:hAnsi="Sitka Display"/>
          <w:b w:val="0"/>
          <w:iCs/>
          <w:sz w:val="24"/>
          <w:szCs w:val="24"/>
          <w:lang w:eastAsia="pt-PT"/>
        </w:rPr>
        <w:t xml:space="preserve">de </w:t>
      </w:r>
      <w:r w:rsidR="00E8193E" w:rsidRPr="00E920A6">
        <w:rPr>
          <w:rFonts w:ascii="Sitka Display" w:eastAsia="Calibri" w:hAnsi="Sitka Display"/>
          <w:b w:val="0"/>
          <w:iCs/>
          <w:sz w:val="24"/>
          <w:szCs w:val="24"/>
          <w:lang w:eastAsia="pt-PT"/>
        </w:rPr>
        <w:t>2</w:t>
      </w:r>
      <w:r w:rsidR="0014079B">
        <w:rPr>
          <w:rFonts w:ascii="Sitka Display" w:eastAsia="Calibri" w:hAnsi="Sitka Display"/>
          <w:b w:val="0"/>
          <w:iCs/>
          <w:sz w:val="24"/>
          <w:szCs w:val="24"/>
          <w:lang w:eastAsia="pt-PT"/>
        </w:rPr>
        <w:t>6</w:t>
      </w:r>
      <w:r w:rsidR="00666A2B" w:rsidRPr="00E920A6">
        <w:rPr>
          <w:rFonts w:ascii="Sitka Display" w:eastAsia="Calibri" w:hAnsi="Sitka Display"/>
          <w:b w:val="0"/>
          <w:iCs/>
          <w:sz w:val="24"/>
          <w:szCs w:val="24"/>
          <w:lang w:eastAsia="pt-PT"/>
        </w:rPr>
        <w:t xml:space="preserve"> de </w:t>
      </w:r>
      <w:r w:rsidR="00E8193E" w:rsidRPr="00E920A6">
        <w:rPr>
          <w:rFonts w:ascii="Sitka Display" w:eastAsia="Calibri" w:hAnsi="Sitka Display"/>
          <w:b w:val="0"/>
          <w:iCs/>
          <w:sz w:val="24"/>
          <w:szCs w:val="24"/>
          <w:lang w:eastAsia="pt-PT"/>
        </w:rPr>
        <w:t>maio</w:t>
      </w:r>
      <w:r w:rsidR="00666A2B" w:rsidRPr="00E920A6">
        <w:rPr>
          <w:rFonts w:ascii="Sitka Display" w:eastAsia="Calibri" w:hAnsi="Sitka Display"/>
          <w:b w:val="0"/>
          <w:iCs/>
          <w:sz w:val="24"/>
          <w:szCs w:val="24"/>
          <w:lang w:eastAsia="pt-PT"/>
        </w:rPr>
        <w:t xml:space="preserve"> de </w:t>
      </w:r>
      <w:r w:rsidR="00435D75" w:rsidRPr="00E920A6">
        <w:rPr>
          <w:rFonts w:ascii="Sitka Display" w:eastAsia="Calibri" w:hAnsi="Sitka Display"/>
          <w:b w:val="0"/>
          <w:iCs/>
          <w:sz w:val="24"/>
          <w:szCs w:val="24"/>
          <w:lang w:eastAsia="pt-PT"/>
        </w:rPr>
        <w:t>20</w:t>
      </w:r>
      <w:r w:rsidR="00E8193E" w:rsidRPr="00E920A6">
        <w:rPr>
          <w:rFonts w:ascii="Sitka Display" w:eastAsia="Calibri" w:hAnsi="Sitka Display"/>
          <w:b w:val="0"/>
          <w:iCs/>
          <w:sz w:val="24"/>
          <w:szCs w:val="24"/>
          <w:lang w:eastAsia="pt-PT"/>
        </w:rPr>
        <w:t>26</w:t>
      </w:r>
      <w:r w:rsidR="00666A2B" w:rsidRPr="00E920A6">
        <w:rPr>
          <w:rFonts w:ascii="Sitka Display" w:eastAsia="Calibri" w:hAnsi="Sitka Display"/>
          <w:b w:val="0"/>
          <w:iCs/>
          <w:sz w:val="24"/>
          <w:szCs w:val="24"/>
          <w:lang w:eastAsia="pt-PT"/>
        </w:rPr>
        <w:t xml:space="preserve">, após o decurso do prazo para consulta pública, foi aprovado por maioria, na sessão ordinária de </w:t>
      </w:r>
      <w:r w:rsidR="00E8193E" w:rsidRPr="00E920A6">
        <w:rPr>
          <w:rFonts w:ascii="Sitka Display" w:eastAsia="Calibri" w:hAnsi="Sitka Display"/>
          <w:b w:val="0"/>
          <w:iCs/>
          <w:sz w:val="24"/>
          <w:szCs w:val="24"/>
          <w:lang w:eastAsia="pt-PT"/>
        </w:rPr>
        <w:t xml:space="preserve">29 </w:t>
      </w:r>
      <w:r w:rsidR="00666A2B" w:rsidRPr="00E920A6">
        <w:rPr>
          <w:rFonts w:ascii="Sitka Display" w:eastAsia="Calibri" w:hAnsi="Sitka Display"/>
          <w:b w:val="0"/>
          <w:iCs/>
          <w:sz w:val="24"/>
          <w:szCs w:val="24"/>
          <w:lang w:eastAsia="pt-PT"/>
        </w:rPr>
        <w:t xml:space="preserve">de </w:t>
      </w:r>
      <w:r w:rsidR="00E8193E" w:rsidRPr="00E920A6">
        <w:rPr>
          <w:rFonts w:ascii="Sitka Display" w:eastAsia="Calibri" w:hAnsi="Sitka Display"/>
          <w:b w:val="0"/>
          <w:iCs/>
          <w:sz w:val="24"/>
          <w:szCs w:val="24"/>
          <w:lang w:eastAsia="pt-PT"/>
        </w:rPr>
        <w:t>setembro</w:t>
      </w:r>
      <w:r w:rsidR="00666A2B" w:rsidRPr="00E920A6">
        <w:rPr>
          <w:rFonts w:ascii="Sitka Display" w:eastAsia="Calibri" w:hAnsi="Sitka Display"/>
          <w:b w:val="0"/>
          <w:iCs/>
          <w:sz w:val="24"/>
          <w:szCs w:val="24"/>
          <w:lang w:eastAsia="pt-PT"/>
        </w:rPr>
        <w:t xml:space="preserve"> de 20</w:t>
      </w:r>
      <w:r w:rsidR="00E8193E" w:rsidRPr="00E920A6">
        <w:rPr>
          <w:rFonts w:ascii="Sitka Display" w:eastAsia="Calibri" w:hAnsi="Sitka Display"/>
          <w:b w:val="0"/>
          <w:iCs/>
          <w:sz w:val="24"/>
          <w:szCs w:val="24"/>
          <w:lang w:eastAsia="pt-PT"/>
        </w:rPr>
        <w:t>26</w:t>
      </w:r>
      <w:r w:rsidR="00666A2B" w:rsidRPr="00E920A6">
        <w:rPr>
          <w:rFonts w:ascii="Sitka Display" w:eastAsia="Calibri" w:hAnsi="Sitka Display"/>
          <w:b w:val="0"/>
          <w:iCs/>
          <w:sz w:val="24"/>
          <w:szCs w:val="24"/>
          <w:lang w:eastAsia="pt-PT"/>
        </w:rPr>
        <w:t xml:space="preserve"> da Assembleia de Freguesia </w:t>
      </w:r>
      <w:r w:rsidR="00E8193E" w:rsidRPr="00E920A6">
        <w:rPr>
          <w:rFonts w:ascii="Sitka Display" w:eastAsia="Calibri" w:hAnsi="Sitka Display"/>
          <w:b w:val="0"/>
          <w:iCs/>
          <w:sz w:val="24"/>
          <w:szCs w:val="24"/>
          <w:lang w:eastAsia="pt-PT"/>
        </w:rPr>
        <w:t>de Aljustrel.</w:t>
      </w:r>
      <w:r w:rsidR="00666A2B" w:rsidRPr="00E920A6">
        <w:rPr>
          <w:rFonts w:ascii="Sitka Display" w:eastAsia="Calibri" w:hAnsi="Sitka Display"/>
          <w:b w:val="0"/>
          <w:iCs/>
          <w:sz w:val="24"/>
          <w:szCs w:val="24"/>
          <w:lang w:eastAsia="pt-PT"/>
        </w:rPr>
        <w:t xml:space="preserve">  </w:t>
      </w:r>
    </w:p>
    <w:p w:rsidR="00666A2B" w:rsidRPr="00E8193E" w:rsidRDefault="00666A2B" w:rsidP="00E8193E">
      <w:pPr>
        <w:spacing w:after="0"/>
        <w:ind w:left="-709" w:right="-852"/>
        <w:jc w:val="both"/>
        <w:rPr>
          <w:rFonts w:ascii="Sitka Display" w:eastAsia="Calibri" w:hAnsi="Sitka Display"/>
          <w:b w:val="0"/>
          <w:iCs/>
          <w:sz w:val="24"/>
          <w:szCs w:val="24"/>
          <w:lang w:eastAsia="pt-PT"/>
        </w:rPr>
      </w:pPr>
    </w:p>
    <w:p w:rsidR="00666A2B" w:rsidRPr="00E8193E" w:rsidRDefault="00046059" w:rsidP="00E8193E">
      <w:pPr>
        <w:spacing w:after="0"/>
        <w:ind w:left="-709" w:right="-852"/>
        <w:jc w:val="both"/>
        <w:rPr>
          <w:rFonts w:ascii="Sitka Display" w:eastAsia="Calibri" w:hAnsi="Sitka Display"/>
          <w:b w:val="0"/>
          <w:iCs/>
          <w:sz w:val="24"/>
          <w:szCs w:val="24"/>
          <w:lang w:eastAsia="pt-PT"/>
        </w:rPr>
      </w:pPr>
      <w:r w:rsidRPr="00E8193E">
        <w:rPr>
          <w:rFonts w:ascii="Sitka Display" w:eastAsia="Calibri" w:hAnsi="Sitka Display"/>
          <w:b w:val="0"/>
          <w:iCs/>
          <w:sz w:val="24"/>
          <w:szCs w:val="24"/>
          <w:lang w:eastAsia="pt-PT"/>
        </w:rPr>
        <w:t xml:space="preserve">Mais torna público, que para geral conhecimento se publica este e outros de igual teor, os quais serão afixados nos lugares de estilo desta Freguesia e na </w:t>
      </w:r>
      <w:r w:rsidR="00666A2B" w:rsidRPr="00E8193E">
        <w:rPr>
          <w:rFonts w:ascii="Sitka Display" w:eastAsia="Calibri" w:hAnsi="Sitka Display"/>
          <w:b w:val="0"/>
          <w:iCs/>
          <w:sz w:val="24"/>
          <w:szCs w:val="24"/>
          <w:lang w:eastAsia="pt-PT"/>
        </w:rPr>
        <w:t xml:space="preserve">página eletrónica </w:t>
      </w:r>
      <w:r w:rsidR="00E8193E" w:rsidRPr="00E8193E">
        <w:rPr>
          <w:rFonts w:ascii="Sitka Display" w:eastAsia="Calibri" w:hAnsi="Sitka Display"/>
          <w:b w:val="0"/>
          <w:iCs/>
          <w:sz w:val="24"/>
          <w:szCs w:val="24"/>
          <w:lang w:eastAsia="pt-PT"/>
        </w:rPr>
        <w:t>(www.jf-aljustrel.pt).</w:t>
      </w:r>
    </w:p>
    <w:p w:rsidR="00666A2B" w:rsidRPr="00E8193E" w:rsidRDefault="00666A2B" w:rsidP="00E8193E">
      <w:pPr>
        <w:spacing w:after="0"/>
        <w:ind w:left="-709" w:right="-852"/>
        <w:jc w:val="both"/>
        <w:rPr>
          <w:rFonts w:ascii="Sitka Display" w:eastAsia="Calibri" w:hAnsi="Sitka Display"/>
          <w:b w:val="0"/>
          <w:iCs/>
          <w:sz w:val="24"/>
          <w:szCs w:val="24"/>
          <w:lang w:eastAsia="pt-PT"/>
        </w:rPr>
      </w:pPr>
    </w:p>
    <w:p w:rsidR="00666A2B" w:rsidRPr="00E8193E" w:rsidRDefault="00E8193E" w:rsidP="00E8193E">
      <w:pPr>
        <w:spacing w:after="0"/>
        <w:ind w:left="-709" w:right="-852"/>
        <w:jc w:val="both"/>
        <w:rPr>
          <w:rFonts w:ascii="Sitka Display" w:eastAsia="Calibri" w:hAnsi="Sitka Display"/>
          <w:b w:val="0"/>
          <w:iCs/>
          <w:sz w:val="24"/>
          <w:szCs w:val="24"/>
          <w:lang w:eastAsia="pt-PT"/>
        </w:rPr>
      </w:pPr>
      <w:r w:rsidRPr="00E8193E">
        <w:rPr>
          <w:rFonts w:ascii="Sitka Display" w:eastAsia="Calibri" w:hAnsi="Sitka Display"/>
          <w:b w:val="0"/>
          <w:iCs/>
          <w:sz w:val="24"/>
          <w:szCs w:val="24"/>
          <w:lang w:eastAsia="pt-PT"/>
        </w:rPr>
        <w:t xml:space="preserve">26 </w:t>
      </w:r>
      <w:proofErr w:type="gramStart"/>
      <w:r w:rsidRPr="00E8193E">
        <w:rPr>
          <w:rFonts w:ascii="Sitka Display" w:eastAsia="Calibri" w:hAnsi="Sitka Display"/>
          <w:b w:val="0"/>
          <w:iCs/>
          <w:sz w:val="24"/>
          <w:szCs w:val="24"/>
          <w:lang w:eastAsia="pt-PT"/>
        </w:rPr>
        <w:t>de</w:t>
      </w:r>
      <w:proofErr w:type="gramEnd"/>
      <w:r w:rsidRPr="00E8193E">
        <w:rPr>
          <w:rFonts w:ascii="Sitka Display" w:eastAsia="Calibri" w:hAnsi="Sitka Display"/>
          <w:b w:val="0"/>
          <w:iCs/>
          <w:sz w:val="24"/>
          <w:szCs w:val="24"/>
          <w:lang w:eastAsia="pt-PT"/>
        </w:rPr>
        <w:t xml:space="preserve"> outubro de 2026</w:t>
      </w:r>
      <w:r w:rsidR="00666A2B" w:rsidRPr="00E8193E">
        <w:rPr>
          <w:rFonts w:ascii="Sitka Display" w:eastAsia="Calibri" w:hAnsi="Sitka Display"/>
          <w:b w:val="0"/>
          <w:iCs/>
          <w:sz w:val="24"/>
          <w:szCs w:val="24"/>
          <w:lang w:eastAsia="pt-PT"/>
        </w:rPr>
        <w:t xml:space="preserve">, O Presidente da Freguesia, </w:t>
      </w:r>
      <w:r w:rsidRPr="00E8193E">
        <w:rPr>
          <w:rFonts w:ascii="Sitka Display" w:eastAsia="Calibri" w:hAnsi="Sitka Display"/>
          <w:b w:val="0"/>
          <w:bCs/>
          <w:iCs/>
          <w:sz w:val="24"/>
          <w:szCs w:val="24"/>
          <w:lang w:eastAsia="pt-PT"/>
        </w:rPr>
        <w:t>Nuno Miguel Gracinhas Martins.</w:t>
      </w:r>
    </w:p>
    <w:p w:rsidR="00A73B88" w:rsidRDefault="00A73B88" w:rsidP="00451C92">
      <w:pPr>
        <w:spacing w:after="0" w:line="360" w:lineRule="auto"/>
        <w:ind w:left="-709" w:right="-852"/>
        <w:jc w:val="center"/>
        <w:rPr>
          <w:rFonts w:ascii="Times New Roman" w:eastAsia="Calibri" w:hAnsi="Times New Roman"/>
          <w:b w:val="0"/>
          <w:iCs/>
          <w:sz w:val="24"/>
          <w:szCs w:val="24"/>
          <w:lang w:eastAsia="pt-PT"/>
        </w:rPr>
      </w:pPr>
    </w:p>
    <w:p w:rsidR="0014079B" w:rsidRDefault="0014079B" w:rsidP="0014079B">
      <w:pPr>
        <w:spacing w:after="0" w:line="240" w:lineRule="auto"/>
        <w:jc w:val="center"/>
        <w:rPr>
          <w:rFonts w:ascii="Times New Roman" w:eastAsia="Calibri" w:hAnsi="Times New Roman"/>
          <w:b w:val="0"/>
          <w:sz w:val="22"/>
          <w:szCs w:val="22"/>
        </w:rPr>
      </w:pPr>
      <w:r w:rsidRPr="00B466A0">
        <w:rPr>
          <w:rFonts w:ascii="Times New Roman" w:eastAsia="Calibri" w:hAnsi="Times New Roman"/>
          <w:b w:val="0"/>
          <w:iCs/>
          <w:sz w:val="22"/>
          <w:szCs w:val="16"/>
          <w:lang w:eastAsia="pt-PT"/>
        </w:rPr>
        <w:t>Regulamento Apoio a Associações e Outras Entidades Sem Fins Lucrativos</w:t>
      </w:r>
    </w:p>
    <w:p w:rsidR="0014079B" w:rsidRDefault="0014079B" w:rsidP="0014079B">
      <w:pPr>
        <w:spacing w:after="0" w:line="240" w:lineRule="auto"/>
        <w:jc w:val="center"/>
        <w:rPr>
          <w:rFonts w:ascii="Times New Roman" w:eastAsia="Calibri" w:hAnsi="Times New Roman"/>
          <w:b w:val="0"/>
          <w:sz w:val="22"/>
          <w:szCs w:val="22"/>
        </w:rPr>
      </w:pPr>
    </w:p>
    <w:p w:rsidR="0014079B" w:rsidRDefault="0014079B" w:rsidP="0014079B">
      <w:pPr>
        <w:spacing w:after="0" w:line="240" w:lineRule="auto"/>
        <w:jc w:val="center"/>
        <w:rPr>
          <w:rFonts w:ascii="Times New Roman" w:eastAsia="Calibri" w:hAnsi="Times New Roman"/>
          <w:b w:val="0"/>
          <w:sz w:val="22"/>
          <w:szCs w:val="22"/>
        </w:rPr>
      </w:pPr>
      <w:r>
        <w:rPr>
          <w:rFonts w:ascii="Times New Roman" w:eastAsia="Calibri" w:hAnsi="Times New Roman"/>
          <w:b w:val="0"/>
          <w:sz w:val="22"/>
          <w:szCs w:val="22"/>
        </w:rPr>
        <w:t>Preâmbulo</w:t>
      </w:r>
    </w:p>
    <w:p w:rsidR="0014079B"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 necessidade de elaboração deste Regulamento deve-se, em primeiro lugar, à desagregação da União das Freguesias de Aljustrel e Rio de Moinhos.</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 Lei n.º 39/2021, de 24 de junho que define o regime jurídico de criação, modificação e extinção de freguesias, revogou a Lei n.º 11-A/2013, de 28 de janeiro, que procedeu à reorganização administrativa do território das freguesias.</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A Lei n.º 25-A/2025 de 13 de março procedeu à reposição de freguesias agregadas pela </w:t>
      </w:r>
      <w:hyperlink r:id="rId10" w:tgtFrame="_blank" w:tooltip="Lei n.º 11-A/2013" w:history="1">
        <w:r w:rsidRPr="005C3BD5">
          <w:rPr>
            <w:rFonts w:ascii="Times New Roman" w:eastAsia="Calibri" w:hAnsi="Times New Roman"/>
            <w:b w:val="0"/>
            <w:sz w:val="22"/>
            <w:szCs w:val="22"/>
            <w:u w:val="single"/>
          </w:rPr>
          <w:t>Lei n.º 11-A/2013</w:t>
        </w:r>
      </w:hyperlink>
      <w:r w:rsidRPr="005C3BD5">
        <w:rPr>
          <w:rFonts w:ascii="Times New Roman" w:eastAsia="Calibri" w:hAnsi="Times New Roman"/>
          <w:b w:val="0"/>
          <w:sz w:val="22"/>
          <w:szCs w:val="22"/>
        </w:rPr>
        <w:t>, de 28 de janeiro, sem do que no seu artigo 3.º e do respetivo anexo são indicadas as freguesias repostas, entre as quais, se encontra a Freguesia de Aljustrel.</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Em segundo lugar, a Junta de Freguesia de Aljustrel tem como ambição a cooperação entre a autarquia e as instituições, o fomento da vida associativa e de outras entidades sem fins lucrativos, cuja atividade seja desenvolvida da área da Freguesia de Aljustrel.</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Pretende-se que as diversas instituições dinamizem atividades de natureza cultural, desportiva, social que melhorem qualidade de vida dos fregueses, incentivem a solidariedade e o espírito de comunidade.</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Assim, este regulamento estabelece os critérios de atribuição de apoios financeiros e/ou logístico, bem como os direitos e deveres das entidades </w:t>
      </w:r>
      <w:proofErr w:type="gramStart"/>
      <w:r w:rsidRPr="005C3BD5">
        <w:rPr>
          <w:rFonts w:ascii="Times New Roman" w:eastAsia="Calibri" w:hAnsi="Times New Roman"/>
          <w:b w:val="0"/>
          <w:sz w:val="22"/>
          <w:szCs w:val="22"/>
        </w:rPr>
        <w:t>candidatas</w:t>
      </w:r>
      <w:proofErr w:type="gramEnd"/>
      <w:r w:rsidRPr="005C3BD5">
        <w:rPr>
          <w:rFonts w:ascii="Times New Roman" w:eastAsia="Calibri" w:hAnsi="Times New Roman"/>
          <w:b w:val="0"/>
          <w:sz w:val="22"/>
          <w:szCs w:val="22"/>
        </w:rPr>
        <w:t xml:space="preserve">, de acordo com os princípios </w:t>
      </w:r>
      <w:r w:rsidRPr="005C3BD5">
        <w:rPr>
          <w:rFonts w:ascii="Times New Roman" w:eastAsia="Calibri" w:hAnsi="Times New Roman"/>
          <w:b w:val="0"/>
          <w:sz w:val="22"/>
          <w:szCs w:val="22"/>
        </w:rPr>
        <w:lastRenderedPageBreak/>
        <w:t>da Administração Pública: transparência, prossecução do interesse público e equidade, através de um procedimento claro, uniforme e coerente.</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ind w:right="-1"/>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Nos termos do artigo 101.º do Código do Procedimento Administrativo, publicado pelo Decreto-Lei n.º 4/2015, de 07 de janeiro, na sua atual redação, o presente projeto de regulamento, </w:t>
      </w:r>
      <w:r>
        <w:rPr>
          <w:rFonts w:ascii="Times New Roman" w:eastAsia="Calibri" w:hAnsi="Times New Roman"/>
          <w:b w:val="0"/>
          <w:sz w:val="22"/>
          <w:szCs w:val="22"/>
        </w:rPr>
        <w:t>foi</w:t>
      </w:r>
      <w:r w:rsidRPr="005C3BD5">
        <w:rPr>
          <w:rFonts w:ascii="Times New Roman" w:eastAsia="Calibri" w:hAnsi="Times New Roman"/>
          <w:b w:val="0"/>
          <w:sz w:val="22"/>
          <w:szCs w:val="22"/>
        </w:rPr>
        <w:t xml:space="preserve"> submetido a apreciação pública, pelo prazo de 30 dias, através de publicação no Diário da República, </w:t>
      </w:r>
      <w:r>
        <w:rPr>
          <w:rFonts w:ascii="Times New Roman" w:eastAsia="Calibri" w:hAnsi="Times New Roman"/>
          <w:b w:val="0"/>
          <w:sz w:val="22"/>
          <w:szCs w:val="22"/>
        </w:rPr>
        <w:t>e</w:t>
      </w:r>
      <w:r w:rsidRPr="005C3BD5">
        <w:rPr>
          <w:rFonts w:ascii="Times New Roman" w:eastAsia="Calibri" w:hAnsi="Times New Roman"/>
          <w:b w:val="0"/>
          <w:sz w:val="22"/>
          <w:szCs w:val="22"/>
        </w:rPr>
        <w:t>dital afixado nos lugares habituais e no sítio institucional da Freguesia de Aljustrel, e, posteriormente, submetido à análise e deliberação da Assembleia de Freguesia.</w:t>
      </w:r>
    </w:p>
    <w:p w:rsidR="0014079B" w:rsidRPr="005C3BD5" w:rsidRDefault="0014079B" w:rsidP="0014079B">
      <w:pPr>
        <w:spacing w:after="160" w:line="259" w:lineRule="auto"/>
        <w:jc w:val="center"/>
        <w:rPr>
          <w:rFonts w:ascii="Times New Roman" w:eastAsia="Calibri" w:hAnsi="Times New Roman"/>
          <w:sz w:val="22"/>
          <w:szCs w:val="22"/>
        </w:rPr>
      </w:pPr>
      <w:bookmarkStart w:id="2" w:name="_Toc411866380"/>
      <w:bookmarkStart w:id="3" w:name="_Toc228896331"/>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r w:rsidRPr="005C3BD5">
        <w:rPr>
          <w:rFonts w:ascii="Times New Roman" w:eastAsia="Yu Gothic Light" w:hAnsi="Times New Roman"/>
          <w:b w:val="0"/>
          <w:bCs/>
          <w:sz w:val="22"/>
          <w:szCs w:val="22"/>
        </w:rPr>
        <w:t>Capítulo I</w:t>
      </w:r>
      <w:bookmarkEnd w:id="2"/>
      <w:bookmarkEnd w:id="3"/>
    </w:p>
    <w:p w:rsidR="0014079B"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4" w:name="_Toc228896332"/>
      <w:r w:rsidRPr="005C3BD5">
        <w:rPr>
          <w:rFonts w:ascii="Times New Roman" w:eastAsia="Yu Gothic Light" w:hAnsi="Times New Roman"/>
          <w:b w:val="0"/>
          <w:bCs/>
          <w:sz w:val="22"/>
          <w:szCs w:val="22"/>
        </w:rPr>
        <w:t>Disposições gerais</w:t>
      </w:r>
      <w:bookmarkEnd w:id="4"/>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5" w:name="_Toc411866381"/>
      <w:bookmarkStart w:id="6" w:name="_Toc228896333"/>
      <w:r w:rsidRPr="005C3BD5">
        <w:rPr>
          <w:rFonts w:ascii="Times New Roman" w:eastAsia="Yu Gothic Light" w:hAnsi="Times New Roman"/>
          <w:b w:val="0"/>
          <w:bCs/>
          <w:sz w:val="22"/>
          <w:szCs w:val="22"/>
        </w:rPr>
        <w:t>Artigo 1.º</w:t>
      </w:r>
      <w:bookmarkEnd w:id="5"/>
      <w:bookmarkEnd w:id="6"/>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7" w:name="_Toc228896334"/>
      <w:r w:rsidRPr="005C3BD5">
        <w:rPr>
          <w:rFonts w:ascii="Times New Roman" w:eastAsia="Yu Gothic Light" w:hAnsi="Times New Roman"/>
          <w:b w:val="0"/>
          <w:bCs/>
          <w:sz w:val="22"/>
          <w:szCs w:val="22"/>
        </w:rPr>
        <w:t>Lei habilitante</w:t>
      </w:r>
      <w:bookmarkEnd w:id="7"/>
    </w:p>
    <w:p w:rsidR="0014079B"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O presente regulamento enquadra-se ao abrigo do n.º 7 do artigo 112.º e artigo 241.º da Constituição da República Portuguesa e do preceituado no n.º 2 do artigo 7.º e alíneas h), o), u) e v) do n.º 1 do artigo 16.º, do anexo I da Lei n.º 75/2013, de 12 de setembro, na sua redação atual. </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8" w:name="_Toc411866382"/>
      <w:bookmarkStart w:id="9" w:name="_Toc228896335"/>
      <w:r w:rsidRPr="005C3BD5">
        <w:rPr>
          <w:rFonts w:ascii="Times New Roman" w:eastAsia="Yu Gothic Light" w:hAnsi="Times New Roman"/>
          <w:b w:val="0"/>
          <w:bCs/>
          <w:sz w:val="22"/>
          <w:szCs w:val="22"/>
        </w:rPr>
        <w:t>Artigo 2.º</w:t>
      </w:r>
      <w:bookmarkEnd w:id="8"/>
      <w:bookmarkEnd w:id="9"/>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10" w:name="_Toc228896336"/>
      <w:r w:rsidRPr="005C3BD5">
        <w:rPr>
          <w:rFonts w:ascii="Times New Roman" w:eastAsia="Yu Gothic Light" w:hAnsi="Times New Roman"/>
          <w:b w:val="0"/>
          <w:bCs/>
          <w:sz w:val="22"/>
          <w:szCs w:val="22"/>
        </w:rPr>
        <w:t>Objeto</w:t>
      </w:r>
      <w:bookmarkEnd w:id="10"/>
    </w:p>
    <w:p w:rsidR="0014079B" w:rsidRPr="00403097" w:rsidRDefault="0014079B" w:rsidP="0014079B">
      <w:pPr>
        <w:pStyle w:val="PargrafodaLista"/>
        <w:numPr>
          <w:ilvl w:val="0"/>
          <w:numId w:val="37"/>
        </w:numPr>
        <w:spacing w:after="0" w:line="240" w:lineRule="auto"/>
        <w:ind w:left="284"/>
        <w:jc w:val="both"/>
        <w:rPr>
          <w:rFonts w:ascii="Times New Roman" w:eastAsia="Calibri" w:hAnsi="Times New Roman"/>
          <w:b w:val="0"/>
          <w:sz w:val="22"/>
          <w:szCs w:val="22"/>
        </w:rPr>
      </w:pPr>
      <w:r w:rsidRPr="00403097">
        <w:rPr>
          <w:rFonts w:ascii="Times New Roman" w:eastAsia="Calibri" w:hAnsi="Times New Roman"/>
          <w:b w:val="0"/>
          <w:sz w:val="22"/>
          <w:szCs w:val="22"/>
        </w:rPr>
        <w:t xml:space="preserve">O presente regulamento estabelece as condições de concessão de apoios, pela Junta de Freguesia, a entidades legalmente existentes que prossigam fins sociais, culturais, educativos, recreativos, desportivos, ambientais, ou outros de interesse público e, ainda, cuidados de saúde, proteção civil e da comunidade, na circunscrição territorial da Freguesia de Aljustrel. </w:t>
      </w:r>
    </w:p>
    <w:p w:rsidR="0014079B" w:rsidRDefault="0014079B" w:rsidP="0014079B">
      <w:pPr>
        <w:pStyle w:val="PargrafodaLista"/>
        <w:numPr>
          <w:ilvl w:val="0"/>
          <w:numId w:val="37"/>
        </w:numPr>
        <w:spacing w:after="0" w:line="240" w:lineRule="auto"/>
        <w:ind w:left="284"/>
        <w:jc w:val="both"/>
        <w:rPr>
          <w:rFonts w:ascii="Times New Roman" w:eastAsia="Calibri" w:hAnsi="Times New Roman"/>
          <w:b w:val="0"/>
          <w:sz w:val="22"/>
          <w:szCs w:val="22"/>
        </w:rPr>
      </w:pPr>
      <w:r w:rsidRPr="00403097">
        <w:rPr>
          <w:rFonts w:ascii="Times New Roman" w:eastAsia="Calibri" w:hAnsi="Times New Roman"/>
          <w:b w:val="0"/>
          <w:sz w:val="22"/>
          <w:szCs w:val="22"/>
        </w:rPr>
        <w:t>Em casos excecionais poderá a Junta de Freguesia atribuir apoios a entidades legalmente existentes na circunscrição territorial do Concelho de Aljustrel desde que desenvolvam atividades na circunscrição territorial da Freguesia de Aljustrel.</w:t>
      </w:r>
    </w:p>
    <w:p w:rsidR="0014079B" w:rsidRPr="006373E1" w:rsidRDefault="0014079B" w:rsidP="0014079B">
      <w:pPr>
        <w:spacing w:after="0" w:line="240" w:lineRule="auto"/>
        <w:ind w:left="-76"/>
        <w:jc w:val="both"/>
        <w:rPr>
          <w:rFonts w:ascii="Times New Roman" w:eastAsia="Calibri" w:hAnsi="Times New Roman"/>
          <w:b w:val="0"/>
          <w:sz w:val="22"/>
          <w:szCs w:val="22"/>
        </w:rPr>
      </w:pPr>
    </w:p>
    <w:p w:rsidR="0014079B" w:rsidRPr="005C3BD5" w:rsidRDefault="0014079B" w:rsidP="0014079B">
      <w:pPr>
        <w:autoSpaceDE w:val="0"/>
        <w:autoSpaceDN w:val="0"/>
        <w:adjustRightInd w:val="0"/>
        <w:spacing w:after="0" w:line="240" w:lineRule="auto"/>
        <w:jc w:val="center"/>
        <w:outlineLvl w:val="0"/>
        <w:rPr>
          <w:rFonts w:ascii="Times New Roman" w:eastAsia="Calibri" w:hAnsi="Times New Roman"/>
          <w:b w:val="0"/>
          <w:bCs/>
          <w:sz w:val="22"/>
          <w:szCs w:val="22"/>
        </w:rPr>
      </w:pPr>
      <w:bookmarkStart w:id="11" w:name="_Toc411866383"/>
      <w:bookmarkStart w:id="12" w:name="_Toc228896337"/>
      <w:r w:rsidRPr="005C3BD5">
        <w:rPr>
          <w:rFonts w:ascii="Times New Roman" w:eastAsia="Calibri" w:hAnsi="Times New Roman"/>
          <w:b w:val="0"/>
          <w:bCs/>
          <w:sz w:val="22"/>
          <w:szCs w:val="22"/>
        </w:rPr>
        <w:t>Artigo 3.º</w:t>
      </w:r>
      <w:bookmarkEnd w:id="11"/>
      <w:bookmarkEnd w:id="12"/>
    </w:p>
    <w:p w:rsidR="0014079B" w:rsidRPr="005C3BD5" w:rsidRDefault="0014079B" w:rsidP="0014079B">
      <w:pPr>
        <w:autoSpaceDE w:val="0"/>
        <w:autoSpaceDN w:val="0"/>
        <w:adjustRightInd w:val="0"/>
        <w:spacing w:after="0" w:line="240" w:lineRule="auto"/>
        <w:jc w:val="center"/>
        <w:outlineLvl w:val="0"/>
        <w:rPr>
          <w:rFonts w:ascii="Times New Roman" w:eastAsia="Calibri" w:hAnsi="Times New Roman"/>
          <w:b w:val="0"/>
          <w:bCs/>
          <w:sz w:val="22"/>
          <w:szCs w:val="22"/>
        </w:rPr>
      </w:pPr>
      <w:bookmarkStart w:id="13" w:name="_Toc228896338"/>
      <w:r w:rsidRPr="005C3BD5">
        <w:rPr>
          <w:rFonts w:ascii="Times New Roman" w:eastAsia="Calibri" w:hAnsi="Times New Roman"/>
          <w:b w:val="0"/>
          <w:bCs/>
          <w:sz w:val="22"/>
          <w:szCs w:val="22"/>
        </w:rPr>
        <w:t>Âmbito material</w:t>
      </w:r>
      <w:bookmarkEnd w:id="13"/>
    </w:p>
    <w:p w:rsidR="0014079B" w:rsidRPr="005C3BD5" w:rsidRDefault="0014079B" w:rsidP="0014079B">
      <w:pPr>
        <w:autoSpaceDE w:val="0"/>
        <w:autoSpaceDN w:val="0"/>
        <w:adjustRightInd w:val="0"/>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Para efeitos do presente regulamento, constituem áreas de manifesto interesse público, nomeadamente: </w:t>
      </w:r>
    </w:p>
    <w:p w:rsidR="0014079B" w:rsidRPr="005C3BD5" w:rsidRDefault="0014079B" w:rsidP="0014079B">
      <w:pPr>
        <w:numPr>
          <w:ilvl w:val="0"/>
          <w:numId w:val="27"/>
        </w:numPr>
        <w:autoSpaceDE w:val="0"/>
        <w:autoSpaceDN w:val="0"/>
        <w:adjustRightInd w:val="0"/>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Educação;</w:t>
      </w:r>
    </w:p>
    <w:p w:rsidR="0014079B" w:rsidRPr="005C3BD5" w:rsidRDefault="0014079B" w:rsidP="0014079B">
      <w:pPr>
        <w:numPr>
          <w:ilvl w:val="0"/>
          <w:numId w:val="27"/>
        </w:numPr>
        <w:autoSpaceDE w:val="0"/>
        <w:autoSpaceDN w:val="0"/>
        <w:adjustRightInd w:val="0"/>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Cultura, tempos livres e desporto;</w:t>
      </w:r>
    </w:p>
    <w:p w:rsidR="0014079B" w:rsidRPr="005C3BD5" w:rsidRDefault="0014079B" w:rsidP="0014079B">
      <w:pPr>
        <w:numPr>
          <w:ilvl w:val="0"/>
          <w:numId w:val="27"/>
        </w:numPr>
        <w:autoSpaceDE w:val="0"/>
        <w:autoSpaceDN w:val="0"/>
        <w:adjustRightInd w:val="0"/>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Cuidados primários de saúde;</w:t>
      </w:r>
    </w:p>
    <w:p w:rsidR="0014079B" w:rsidRPr="005C3BD5" w:rsidRDefault="0014079B" w:rsidP="0014079B">
      <w:pPr>
        <w:numPr>
          <w:ilvl w:val="0"/>
          <w:numId w:val="27"/>
        </w:numPr>
        <w:autoSpaceDE w:val="0"/>
        <w:autoSpaceDN w:val="0"/>
        <w:adjustRightInd w:val="0"/>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Ação social;</w:t>
      </w:r>
    </w:p>
    <w:p w:rsidR="0014079B" w:rsidRPr="005C3BD5" w:rsidRDefault="0014079B" w:rsidP="0014079B">
      <w:pPr>
        <w:numPr>
          <w:ilvl w:val="0"/>
          <w:numId w:val="27"/>
        </w:numPr>
        <w:autoSpaceDE w:val="0"/>
        <w:autoSpaceDN w:val="0"/>
        <w:adjustRightInd w:val="0"/>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Proteção civil;</w:t>
      </w:r>
    </w:p>
    <w:p w:rsidR="0014079B" w:rsidRPr="005C3BD5" w:rsidRDefault="0014079B" w:rsidP="0014079B">
      <w:pPr>
        <w:numPr>
          <w:ilvl w:val="0"/>
          <w:numId w:val="27"/>
        </w:numPr>
        <w:autoSpaceDE w:val="0"/>
        <w:autoSpaceDN w:val="0"/>
        <w:adjustRightInd w:val="0"/>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Ambiente e salubridade;</w:t>
      </w:r>
    </w:p>
    <w:p w:rsidR="0014079B" w:rsidRPr="006373E1" w:rsidRDefault="0014079B" w:rsidP="0014079B">
      <w:pPr>
        <w:numPr>
          <w:ilvl w:val="0"/>
          <w:numId w:val="27"/>
        </w:numPr>
        <w:autoSpaceDE w:val="0"/>
        <w:autoSpaceDN w:val="0"/>
        <w:adjustRightInd w:val="0"/>
        <w:spacing w:after="0" w:line="240" w:lineRule="auto"/>
        <w:rPr>
          <w:rFonts w:ascii="Times New Roman" w:eastAsia="Calibri" w:hAnsi="Times New Roman"/>
          <w:b w:val="0"/>
          <w:bCs/>
          <w:sz w:val="22"/>
          <w:szCs w:val="22"/>
        </w:rPr>
      </w:pPr>
      <w:r w:rsidRPr="005C3BD5">
        <w:rPr>
          <w:rFonts w:ascii="Times New Roman" w:eastAsia="Calibri" w:hAnsi="Times New Roman"/>
          <w:b w:val="0"/>
          <w:sz w:val="22"/>
          <w:szCs w:val="22"/>
        </w:rPr>
        <w:t>Proteção da comunidade.</w:t>
      </w:r>
    </w:p>
    <w:p w:rsidR="0014079B" w:rsidRPr="005C3BD5" w:rsidRDefault="0014079B" w:rsidP="0014079B">
      <w:pPr>
        <w:autoSpaceDE w:val="0"/>
        <w:autoSpaceDN w:val="0"/>
        <w:adjustRightInd w:val="0"/>
        <w:spacing w:after="0" w:line="240" w:lineRule="auto"/>
        <w:ind w:left="720"/>
        <w:rPr>
          <w:rFonts w:ascii="Times New Roman" w:eastAsia="Calibri" w:hAnsi="Times New Roman"/>
          <w:b w:val="0"/>
          <w:bCs/>
          <w:sz w:val="22"/>
          <w:szCs w:val="22"/>
        </w:rPr>
      </w:pPr>
    </w:p>
    <w:p w:rsidR="0014079B" w:rsidRPr="005C3BD5" w:rsidRDefault="0014079B" w:rsidP="0014079B">
      <w:pPr>
        <w:autoSpaceDE w:val="0"/>
        <w:autoSpaceDN w:val="0"/>
        <w:adjustRightInd w:val="0"/>
        <w:spacing w:after="0" w:line="240" w:lineRule="auto"/>
        <w:jc w:val="center"/>
        <w:outlineLvl w:val="0"/>
        <w:rPr>
          <w:rFonts w:ascii="Times New Roman" w:eastAsia="Calibri" w:hAnsi="Times New Roman"/>
          <w:b w:val="0"/>
          <w:bCs/>
          <w:sz w:val="22"/>
          <w:szCs w:val="22"/>
        </w:rPr>
      </w:pPr>
      <w:bookmarkStart w:id="14" w:name="_Toc228896339"/>
      <w:r w:rsidRPr="005C3BD5">
        <w:rPr>
          <w:rFonts w:ascii="Times New Roman" w:eastAsia="Calibri" w:hAnsi="Times New Roman"/>
          <w:b w:val="0"/>
          <w:bCs/>
          <w:sz w:val="22"/>
          <w:szCs w:val="22"/>
        </w:rPr>
        <w:t>Artigo 4.º</w:t>
      </w:r>
      <w:bookmarkEnd w:id="14"/>
    </w:p>
    <w:p w:rsidR="0014079B" w:rsidRPr="005C3BD5" w:rsidRDefault="0014079B" w:rsidP="0014079B">
      <w:pPr>
        <w:autoSpaceDE w:val="0"/>
        <w:autoSpaceDN w:val="0"/>
        <w:adjustRightInd w:val="0"/>
        <w:spacing w:after="0" w:line="240" w:lineRule="auto"/>
        <w:jc w:val="center"/>
        <w:outlineLvl w:val="0"/>
        <w:rPr>
          <w:rFonts w:ascii="Times New Roman" w:eastAsia="Calibri" w:hAnsi="Times New Roman"/>
          <w:b w:val="0"/>
          <w:bCs/>
          <w:sz w:val="22"/>
          <w:szCs w:val="22"/>
        </w:rPr>
      </w:pPr>
      <w:bookmarkStart w:id="15" w:name="_Toc228896340"/>
      <w:r w:rsidRPr="005C3BD5">
        <w:rPr>
          <w:rFonts w:ascii="Times New Roman" w:eastAsia="Calibri" w:hAnsi="Times New Roman"/>
          <w:b w:val="0"/>
          <w:bCs/>
          <w:sz w:val="22"/>
          <w:szCs w:val="22"/>
        </w:rPr>
        <w:t>Objetivos</w:t>
      </w:r>
      <w:bookmarkEnd w:id="15"/>
    </w:p>
    <w:p w:rsidR="0014079B" w:rsidRPr="005C3BD5" w:rsidRDefault="0014079B" w:rsidP="0014079B">
      <w:pPr>
        <w:autoSpaceDE w:val="0"/>
        <w:autoSpaceDN w:val="0"/>
        <w:adjustRightInd w:val="0"/>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 concessão de apoios ao movimento associativo visa a prossecução dos seguintes objetivos:</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Estimular a prática e promoção cultural, desportiva e recreativa; </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Preservar os traços essenciais da cultura e património locais;</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Dinamizar atividades que estimulem a criatividade e inovação e bem-estar geral da população;</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lastRenderedPageBreak/>
        <w:t>Desenvolver práticas que estimulem e promovam a escolaridade e alfabetização da população;</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Assegurar cuidados de saúde completos, desde a sua promoção, prevenção e tratamento, o mais próximo possível da sua habitação;</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Desenvolver mecanismos de prevenção para a minimização de danos resultantes de desastres naturais ou outros que coloquem em causa a sua segurança;</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Estimular o envolvimento dos cidadãos na vida comunitária;</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Sensibilizar os membros das associações para uma gestão mais eficiente;</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Fomento de géneros culturais diversificados, estimulando o aparecimento de novas tendências artístico-culturais, ajustadas às exigências da sociedade;</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Contributo para a sensibilização e formação de novos públicos;</w:t>
      </w:r>
    </w:p>
    <w:p w:rsidR="0014079B" w:rsidRPr="005C3BD5" w:rsidRDefault="0014079B" w:rsidP="0014079B">
      <w:pPr>
        <w:numPr>
          <w:ilvl w:val="1"/>
          <w:numId w:val="31"/>
        </w:num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Incentivos à formação artística e cultural.</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16" w:name="_Toc411866384"/>
      <w:bookmarkStart w:id="17" w:name="_Toc228896341"/>
      <w:r w:rsidRPr="005C3BD5">
        <w:rPr>
          <w:rFonts w:ascii="Times New Roman" w:eastAsia="Yu Gothic Light" w:hAnsi="Times New Roman"/>
          <w:b w:val="0"/>
          <w:bCs/>
          <w:sz w:val="22"/>
          <w:szCs w:val="22"/>
        </w:rPr>
        <w:t>Artigo 5.º</w:t>
      </w:r>
      <w:bookmarkEnd w:id="16"/>
      <w:bookmarkEnd w:id="17"/>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18" w:name="_Toc228896342"/>
      <w:r w:rsidRPr="005C3BD5">
        <w:rPr>
          <w:rFonts w:ascii="Times New Roman" w:eastAsia="Yu Gothic Light" w:hAnsi="Times New Roman"/>
          <w:b w:val="0"/>
          <w:bCs/>
          <w:sz w:val="22"/>
          <w:szCs w:val="22"/>
        </w:rPr>
        <w:t>Conceitos</w:t>
      </w:r>
      <w:bookmarkEnd w:id="18"/>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Para efeitos do presente regulamento, considera-se:</w:t>
      </w:r>
    </w:p>
    <w:p w:rsidR="0014079B" w:rsidRPr="005C3BD5" w:rsidRDefault="0014079B" w:rsidP="0014079B">
      <w:pPr>
        <w:numPr>
          <w:ilvl w:val="0"/>
          <w:numId w:val="25"/>
        </w:numPr>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Entidades: </w:t>
      </w:r>
      <w:proofErr w:type="gramStart"/>
      <w:r w:rsidRPr="005C3BD5">
        <w:rPr>
          <w:rFonts w:ascii="Times New Roman" w:eastAsia="Calibri" w:hAnsi="Times New Roman"/>
          <w:b w:val="0"/>
          <w:sz w:val="22"/>
          <w:szCs w:val="22"/>
        </w:rPr>
        <w:t>pessoas coletivas que prossigam os fins mencionados no artigo anterior que se encontrem legalmente constituídas, sem fins lucrativos e prossigam atividades que se proponham a desenvolver</w:t>
      </w:r>
      <w:proofErr w:type="gramEnd"/>
      <w:r w:rsidRPr="005C3BD5">
        <w:rPr>
          <w:rFonts w:ascii="Times New Roman" w:eastAsia="Calibri" w:hAnsi="Times New Roman"/>
          <w:b w:val="0"/>
          <w:sz w:val="22"/>
          <w:szCs w:val="22"/>
        </w:rPr>
        <w:t xml:space="preserve"> na Freguesia de Aljustrel.</w:t>
      </w:r>
    </w:p>
    <w:p w:rsidR="0014079B" w:rsidRPr="005C3BD5" w:rsidRDefault="0014079B" w:rsidP="0014079B">
      <w:pPr>
        <w:numPr>
          <w:ilvl w:val="0"/>
          <w:numId w:val="25"/>
        </w:numPr>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Apoio financeiro: é constituído por verbas pecuniárias entregues pela Junta de Freguesia às entidades, para desenvolverem atividades ou realizarem investimentos por elas previstos nos respetivos planos de atividades, previamente entregues na Freguesia.</w:t>
      </w:r>
    </w:p>
    <w:p w:rsidR="0014079B" w:rsidRPr="005C3BD5" w:rsidRDefault="0014079B" w:rsidP="0014079B">
      <w:pPr>
        <w:numPr>
          <w:ilvl w:val="0"/>
          <w:numId w:val="25"/>
        </w:numPr>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Apoio logístico: é constituído por meios humanos e materiais para a ajuda na realização de uma atividade.</w:t>
      </w:r>
    </w:p>
    <w:p w:rsidR="0014079B" w:rsidRPr="005C3BD5" w:rsidRDefault="0014079B" w:rsidP="0014079B">
      <w:pPr>
        <w:numPr>
          <w:ilvl w:val="0"/>
          <w:numId w:val="25"/>
        </w:numPr>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Investimentos: obras de construção, conservação ou beneficiação de instalações consideradas essenciais ao desenvolvimento normal das atividades e funções das entidades.</w:t>
      </w:r>
    </w:p>
    <w:p w:rsidR="0014079B" w:rsidRPr="005C3BD5" w:rsidRDefault="0014079B" w:rsidP="0014079B">
      <w:pPr>
        <w:numPr>
          <w:ilvl w:val="0"/>
          <w:numId w:val="25"/>
        </w:numPr>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Atividades: iniciativas pontuais ou regulares inseridas nas áreas referidas no artigo anterior.</w:t>
      </w:r>
    </w:p>
    <w:p w:rsidR="0014079B" w:rsidRPr="005C3BD5" w:rsidRDefault="0014079B" w:rsidP="0014079B">
      <w:pPr>
        <w:numPr>
          <w:ilvl w:val="0"/>
          <w:numId w:val="25"/>
        </w:numPr>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Apoios regulares: destinam-se a apoiar as iniciativas com carácter periódico inseridas no plano de atividades das entidades.</w:t>
      </w:r>
    </w:p>
    <w:p w:rsidR="0014079B" w:rsidRDefault="0014079B" w:rsidP="0014079B">
      <w:pPr>
        <w:numPr>
          <w:ilvl w:val="0"/>
          <w:numId w:val="25"/>
        </w:numPr>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Apoios extraordinários: destinam-se a apoiar iniciativas pontuais, não inseridas no plano de atividades das entidades e que se revistam de características suficientemente relevantes para serem consideradas importantes no desenvolvimento da Freguesia, bem como o apoio pontual à gestão e funcionamento das entidades.</w:t>
      </w:r>
    </w:p>
    <w:p w:rsidR="0014079B" w:rsidRPr="005C3BD5" w:rsidRDefault="0014079B" w:rsidP="0014079B">
      <w:pPr>
        <w:spacing w:after="0" w:line="240" w:lineRule="auto"/>
        <w:contextualSpacing/>
        <w:jc w:val="center"/>
        <w:rPr>
          <w:rFonts w:ascii="Times New Roman" w:eastAsia="Calibri" w:hAnsi="Times New Roman"/>
          <w:b w:val="0"/>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19" w:name="_Toc411866395"/>
      <w:bookmarkStart w:id="20" w:name="_Toc228896343"/>
      <w:bookmarkStart w:id="21" w:name="_Toc411866385"/>
      <w:r w:rsidRPr="005C3BD5">
        <w:rPr>
          <w:rFonts w:ascii="Times New Roman" w:eastAsia="Yu Gothic Light" w:hAnsi="Times New Roman"/>
          <w:b w:val="0"/>
          <w:bCs/>
          <w:sz w:val="22"/>
          <w:szCs w:val="22"/>
        </w:rPr>
        <w:t>Artigo 6.º</w:t>
      </w:r>
      <w:bookmarkEnd w:id="19"/>
      <w:bookmarkEnd w:id="20"/>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22" w:name="_Toc228896344"/>
      <w:r w:rsidRPr="005C3BD5">
        <w:rPr>
          <w:rFonts w:ascii="Times New Roman" w:eastAsia="Yu Gothic Light" w:hAnsi="Times New Roman"/>
          <w:b w:val="0"/>
          <w:bCs/>
          <w:sz w:val="22"/>
          <w:szCs w:val="22"/>
        </w:rPr>
        <w:t>Tipologia de Apoios</w:t>
      </w:r>
      <w:bookmarkEnd w:id="22"/>
    </w:p>
    <w:p w:rsidR="0014079B" w:rsidRPr="005C3BD5" w:rsidRDefault="0014079B" w:rsidP="0014079B">
      <w:pPr>
        <w:numPr>
          <w:ilvl w:val="0"/>
          <w:numId w:val="28"/>
        </w:numPr>
        <w:suppressAutoHyphens/>
        <w:spacing w:after="0" w:line="240" w:lineRule="auto"/>
        <w:ind w:left="284" w:hanging="284"/>
        <w:jc w:val="both"/>
        <w:rPr>
          <w:rFonts w:ascii="Times New Roman" w:eastAsia="Calibri" w:hAnsi="Times New Roman"/>
          <w:b w:val="0"/>
          <w:sz w:val="22"/>
          <w:szCs w:val="22"/>
        </w:rPr>
      </w:pPr>
      <w:r w:rsidRPr="005C3BD5">
        <w:rPr>
          <w:rFonts w:ascii="Times New Roman" w:eastAsia="Calibri" w:hAnsi="Times New Roman"/>
          <w:b w:val="0"/>
          <w:sz w:val="22"/>
          <w:szCs w:val="22"/>
        </w:rPr>
        <w:t>Os apoios objeto do presente regulamento podem ter carácter financeiro ou logístico.</w:t>
      </w:r>
    </w:p>
    <w:p w:rsidR="0014079B" w:rsidRPr="005C3BD5" w:rsidRDefault="0014079B" w:rsidP="0014079B">
      <w:pPr>
        <w:numPr>
          <w:ilvl w:val="0"/>
          <w:numId w:val="28"/>
        </w:numPr>
        <w:suppressAutoHyphens/>
        <w:spacing w:after="0" w:line="240" w:lineRule="auto"/>
        <w:ind w:left="284" w:hanging="284"/>
        <w:jc w:val="both"/>
        <w:rPr>
          <w:rFonts w:ascii="Times New Roman" w:eastAsia="Calibri" w:hAnsi="Times New Roman"/>
          <w:b w:val="0"/>
          <w:sz w:val="22"/>
          <w:szCs w:val="22"/>
        </w:rPr>
      </w:pPr>
      <w:r w:rsidRPr="005C3BD5">
        <w:rPr>
          <w:rFonts w:ascii="Times New Roman" w:eastAsia="Calibri" w:hAnsi="Times New Roman"/>
          <w:b w:val="0"/>
          <w:sz w:val="22"/>
          <w:szCs w:val="22"/>
        </w:rPr>
        <w:t>Os apoios financeiros podem ser concretizados através de:</w:t>
      </w:r>
    </w:p>
    <w:p w:rsidR="0014079B" w:rsidRPr="005C3BD5" w:rsidRDefault="0014079B" w:rsidP="0014079B">
      <w:pPr>
        <w:numPr>
          <w:ilvl w:val="1"/>
          <w:numId w:val="29"/>
        </w:numPr>
        <w:suppressAutoHyphens/>
        <w:spacing w:after="0" w:line="240" w:lineRule="auto"/>
        <w:ind w:left="709" w:hanging="283"/>
        <w:jc w:val="both"/>
        <w:rPr>
          <w:rFonts w:ascii="Times New Roman" w:eastAsia="Calibri" w:hAnsi="Times New Roman"/>
          <w:b w:val="0"/>
          <w:sz w:val="22"/>
          <w:szCs w:val="22"/>
        </w:rPr>
      </w:pPr>
      <w:r w:rsidRPr="005C3BD5">
        <w:rPr>
          <w:rFonts w:ascii="Times New Roman" w:eastAsia="Calibri" w:hAnsi="Times New Roman"/>
          <w:b w:val="0"/>
          <w:sz w:val="22"/>
          <w:szCs w:val="22"/>
        </w:rPr>
        <w:t>Apoio às atividades das entidades com vista à continuidade ou incremento de projetos ou atividades de interesse para a Freguesia;</w:t>
      </w:r>
    </w:p>
    <w:p w:rsidR="0014079B" w:rsidRPr="005C3BD5" w:rsidRDefault="0014079B" w:rsidP="0014079B">
      <w:pPr>
        <w:numPr>
          <w:ilvl w:val="1"/>
          <w:numId w:val="29"/>
        </w:numPr>
        <w:suppressAutoHyphens/>
        <w:spacing w:after="0" w:line="240" w:lineRule="auto"/>
        <w:ind w:left="709" w:hanging="283"/>
        <w:jc w:val="both"/>
        <w:rPr>
          <w:rFonts w:ascii="Times New Roman" w:eastAsia="Calibri" w:hAnsi="Times New Roman"/>
          <w:b w:val="0"/>
          <w:sz w:val="22"/>
          <w:szCs w:val="22"/>
        </w:rPr>
      </w:pPr>
      <w:r w:rsidRPr="005C3BD5">
        <w:rPr>
          <w:rFonts w:ascii="Times New Roman" w:eastAsia="Calibri" w:hAnsi="Times New Roman"/>
          <w:b w:val="0"/>
          <w:sz w:val="22"/>
          <w:szCs w:val="22"/>
        </w:rPr>
        <w:t>Apoio para obras de manutenção, conservação ou beneficiação de instalações;</w:t>
      </w:r>
    </w:p>
    <w:p w:rsidR="0014079B" w:rsidRPr="005C3BD5" w:rsidRDefault="0014079B" w:rsidP="0014079B">
      <w:pPr>
        <w:numPr>
          <w:ilvl w:val="1"/>
          <w:numId w:val="29"/>
        </w:numPr>
        <w:suppressAutoHyphens/>
        <w:spacing w:after="0" w:line="240" w:lineRule="auto"/>
        <w:ind w:left="709" w:hanging="283"/>
        <w:jc w:val="both"/>
        <w:rPr>
          <w:rFonts w:ascii="Times New Roman" w:eastAsia="Calibri" w:hAnsi="Times New Roman"/>
          <w:b w:val="0"/>
          <w:sz w:val="22"/>
          <w:szCs w:val="22"/>
        </w:rPr>
      </w:pPr>
      <w:r w:rsidRPr="005C3BD5">
        <w:rPr>
          <w:rFonts w:ascii="Times New Roman" w:eastAsia="Calibri" w:hAnsi="Times New Roman"/>
          <w:b w:val="0"/>
          <w:sz w:val="22"/>
          <w:szCs w:val="22"/>
        </w:rPr>
        <w:t>Apoio aos serviços de reparação de viaturas, necessárias à atividade;</w:t>
      </w:r>
    </w:p>
    <w:p w:rsidR="0014079B" w:rsidRPr="005C3BD5" w:rsidRDefault="0014079B" w:rsidP="0014079B">
      <w:pPr>
        <w:numPr>
          <w:ilvl w:val="1"/>
          <w:numId w:val="29"/>
        </w:numPr>
        <w:suppressAutoHyphens/>
        <w:spacing w:after="0" w:line="240" w:lineRule="auto"/>
        <w:ind w:left="709" w:hanging="283"/>
        <w:jc w:val="both"/>
        <w:rPr>
          <w:rFonts w:ascii="Times New Roman" w:eastAsia="Calibri" w:hAnsi="Times New Roman"/>
          <w:b w:val="0"/>
          <w:sz w:val="22"/>
          <w:szCs w:val="22"/>
        </w:rPr>
      </w:pPr>
      <w:r w:rsidRPr="005C3BD5">
        <w:rPr>
          <w:rFonts w:ascii="Times New Roman" w:eastAsia="Calibri" w:hAnsi="Times New Roman"/>
          <w:b w:val="0"/>
          <w:sz w:val="22"/>
          <w:szCs w:val="22"/>
        </w:rPr>
        <w:t>Apoio no arrendamento de instalações;</w:t>
      </w:r>
    </w:p>
    <w:p w:rsidR="0014079B" w:rsidRPr="005C3BD5" w:rsidRDefault="0014079B" w:rsidP="0014079B">
      <w:pPr>
        <w:numPr>
          <w:ilvl w:val="1"/>
          <w:numId w:val="29"/>
        </w:numPr>
        <w:suppressAutoHyphens/>
        <w:spacing w:after="0" w:line="240" w:lineRule="auto"/>
        <w:ind w:left="709" w:hanging="283"/>
        <w:jc w:val="both"/>
        <w:rPr>
          <w:rFonts w:ascii="Times New Roman" w:eastAsia="Calibri" w:hAnsi="Times New Roman"/>
          <w:b w:val="0"/>
          <w:sz w:val="22"/>
          <w:szCs w:val="22"/>
        </w:rPr>
      </w:pPr>
      <w:r w:rsidRPr="005C3BD5">
        <w:rPr>
          <w:rFonts w:ascii="Times New Roman" w:eastAsia="Calibri" w:hAnsi="Times New Roman"/>
          <w:b w:val="0"/>
          <w:sz w:val="22"/>
          <w:szCs w:val="22"/>
        </w:rPr>
        <w:t>Apoio no fomento da vida associativa.</w:t>
      </w:r>
    </w:p>
    <w:p w:rsidR="0014079B" w:rsidRPr="005C3BD5" w:rsidRDefault="0014079B" w:rsidP="0014079B">
      <w:pPr>
        <w:tabs>
          <w:tab w:val="left" w:pos="284"/>
        </w:tabs>
        <w:suppressAutoHyphens/>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Os apoios logísticos consistem, designadamente, na cedência de equipamentos, espaços físicos e outros meios técnico-logísticos ou de divulgação por parte da Junta de Freguesia de projetos ou atividades de interesse para a Freguesia.</w:t>
      </w:r>
    </w:p>
    <w:p w:rsidR="0014079B" w:rsidRPr="00FD2529" w:rsidRDefault="0014079B" w:rsidP="0014079B">
      <w:pPr>
        <w:numPr>
          <w:ilvl w:val="0"/>
          <w:numId w:val="28"/>
        </w:numPr>
        <w:suppressAutoHyphens/>
        <w:spacing w:after="0" w:line="240" w:lineRule="auto"/>
        <w:ind w:left="284" w:hanging="284"/>
        <w:jc w:val="both"/>
        <w:rPr>
          <w:rFonts w:ascii="Times New Roman" w:eastAsia="Calibri" w:hAnsi="Times New Roman"/>
          <w:b w:val="0"/>
          <w:sz w:val="22"/>
          <w:szCs w:val="22"/>
        </w:rPr>
      </w:pPr>
      <w:r w:rsidRPr="00FD2529">
        <w:rPr>
          <w:rFonts w:ascii="Times New Roman" w:eastAsia="Calibri" w:hAnsi="Times New Roman"/>
          <w:b w:val="0"/>
          <w:sz w:val="22"/>
          <w:szCs w:val="22"/>
        </w:rPr>
        <w:t>A cedência de viaturas são objeto de regulamento específico.</w:t>
      </w:r>
    </w:p>
    <w:p w:rsidR="0014079B" w:rsidRDefault="0014079B" w:rsidP="0014079B">
      <w:pPr>
        <w:numPr>
          <w:ilvl w:val="0"/>
          <w:numId w:val="28"/>
        </w:numPr>
        <w:suppressAutoHyphens/>
        <w:spacing w:after="0" w:line="240" w:lineRule="auto"/>
        <w:ind w:left="284" w:hanging="284"/>
        <w:jc w:val="both"/>
        <w:rPr>
          <w:rFonts w:ascii="Times New Roman" w:eastAsia="Calibri" w:hAnsi="Times New Roman"/>
          <w:b w:val="0"/>
          <w:sz w:val="22"/>
          <w:szCs w:val="22"/>
        </w:rPr>
      </w:pPr>
      <w:r w:rsidRPr="005C3BD5">
        <w:rPr>
          <w:rFonts w:ascii="Times New Roman" w:eastAsia="Calibri" w:hAnsi="Times New Roman"/>
          <w:b w:val="0"/>
          <w:sz w:val="22"/>
          <w:szCs w:val="22"/>
        </w:rPr>
        <w:t>Os apoios atribuídos às entidades podem ser de carácter regular ou pontual.</w:t>
      </w:r>
    </w:p>
    <w:p w:rsidR="0014079B" w:rsidRPr="000E46C8" w:rsidRDefault="0014079B" w:rsidP="0014079B">
      <w:pPr>
        <w:numPr>
          <w:ilvl w:val="0"/>
          <w:numId w:val="28"/>
        </w:numPr>
        <w:suppressAutoHyphens/>
        <w:spacing w:after="0" w:line="240" w:lineRule="auto"/>
        <w:ind w:left="284" w:hanging="284"/>
        <w:jc w:val="both"/>
        <w:rPr>
          <w:rFonts w:ascii="Times New Roman" w:eastAsia="Calibri" w:hAnsi="Times New Roman"/>
          <w:b w:val="0"/>
          <w:sz w:val="22"/>
          <w:szCs w:val="22"/>
        </w:rPr>
      </w:pPr>
      <w:r w:rsidRPr="000E46C8">
        <w:rPr>
          <w:rFonts w:ascii="Times New Roman" w:eastAsia="Times New Roman" w:hAnsi="Times New Roman"/>
          <w:b w:val="0"/>
          <w:sz w:val="22"/>
          <w:szCs w:val="22"/>
          <w:lang w:eastAsia="zh-CN"/>
        </w:rPr>
        <w:lastRenderedPageBreak/>
        <w:t xml:space="preserve">Os apoios financeiros atribuídos às entidades poderão ser concedidos anualmente de uma só vez ou repartidos em </w:t>
      </w:r>
      <w:proofErr w:type="gramStart"/>
      <w:r w:rsidRPr="000E46C8">
        <w:rPr>
          <w:rFonts w:ascii="Times New Roman" w:eastAsia="Times New Roman" w:hAnsi="Times New Roman"/>
          <w:b w:val="0"/>
          <w:sz w:val="22"/>
          <w:szCs w:val="22"/>
          <w:lang w:eastAsia="zh-CN"/>
        </w:rPr>
        <w:t>tranches</w:t>
      </w:r>
      <w:proofErr w:type="gramEnd"/>
      <w:r w:rsidRPr="000E46C8">
        <w:rPr>
          <w:rFonts w:ascii="Times New Roman" w:eastAsia="Times New Roman" w:hAnsi="Times New Roman"/>
          <w:b w:val="0"/>
          <w:sz w:val="22"/>
          <w:szCs w:val="22"/>
          <w:lang w:eastAsia="zh-CN"/>
        </w:rPr>
        <w:t>, com base no plano de atividades de cada entidade.</w:t>
      </w:r>
    </w:p>
    <w:p w:rsidR="0014079B" w:rsidRPr="005C3BD5" w:rsidRDefault="0014079B" w:rsidP="0014079B">
      <w:pPr>
        <w:tabs>
          <w:tab w:val="left" w:pos="284"/>
        </w:tabs>
        <w:autoSpaceDE w:val="0"/>
        <w:autoSpaceDN w:val="0"/>
        <w:adjustRightInd w:val="0"/>
        <w:spacing w:after="0" w:line="240" w:lineRule="auto"/>
        <w:jc w:val="center"/>
        <w:rPr>
          <w:rFonts w:ascii="Times New Roman" w:eastAsia="Times New Roman" w:hAnsi="Times New Roman"/>
          <w:b w:val="0"/>
          <w:sz w:val="22"/>
          <w:szCs w:val="22"/>
          <w:lang w:eastAsia="zh-CN"/>
        </w:rPr>
      </w:pPr>
    </w:p>
    <w:p w:rsidR="0014079B" w:rsidRPr="005C3BD5" w:rsidRDefault="0014079B" w:rsidP="0014079B">
      <w:pPr>
        <w:spacing w:after="0" w:line="240" w:lineRule="auto"/>
        <w:contextualSpacing/>
        <w:jc w:val="center"/>
        <w:rPr>
          <w:rFonts w:ascii="Times New Roman" w:eastAsia="Yu Gothic Light" w:hAnsi="Times New Roman"/>
          <w:b w:val="0"/>
          <w:spacing w:val="-10"/>
          <w:kern w:val="28"/>
          <w:sz w:val="22"/>
          <w:szCs w:val="22"/>
        </w:rPr>
      </w:pPr>
      <w:bookmarkStart w:id="23" w:name="_Toc228896345"/>
      <w:r w:rsidRPr="005C3BD5">
        <w:rPr>
          <w:rFonts w:ascii="Times New Roman" w:eastAsia="Yu Gothic Light" w:hAnsi="Times New Roman"/>
          <w:b w:val="0"/>
          <w:spacing w:val="-10"/>
          <w:kern w:val="28"/>
          <w:sz w:val="22"/>
          <w:szCs w:val="22"/>
        </w:rPr>
        <w:t>Artigo 7.º</w:t>
      </w:r>
      <w:bookmarkEnd w:id="23"/>
    </w:p>
    <w:p w:rsidR="0014079B" w:rsidRPr="006373E1" w:rsidRDefault="0014079B" w:rsidP="0014079B">
      <w:pPr>
        <w:spacing w:after="0" w:line="240" w:lineRule="auto"/>
        <w:contextualSpacing/>
        <w:jc w:val="center"/>
        <w:rPr>
          <w:rFonts w:ascii="Times New Roman" w:eastAsia="Times New Roman" w:hAnsi="Times New Roman"/>
          <w:b w:val="0"/>
          <w:sz w:val="22"/>
          <w:szCs w:val="22"/>
          <w:lang w:eastAsia="zh-CN"/>
        </w:rPr>
      </w:pPr>
      <w:bookmarkStart w:id="24" w:name="_Toc228896346"/>
      <w:proofErr w:type="gramStart"/>
      <w:r w:rsidRPr="006373E1">
        <w:rPr>
          <w:rFonts w:ascii="Times New Roman" w:eastAsia="Times New Roman" w:hAnsi="Times New Roman"/>
          <w:b w:val="0"/>
          <w:sz w:val="22"/>
          <w:szCs w:val="22"/>
          <w:lang w:eastAsia="zh-CN"/>
        </w:rPr>
        <w:t>Requisitos para</w:t>
      </w:r>
      <w:proofErr w:type="gramEnd"/>
      <w:r w:rsidRPr="006373E1">
        <w:rPr>
          <w:rFonts w:ascii="Times New Roman" w:eastAsia="Times New Roman" w:hAnsi="Times New Roman"/>
          <w:b w:val="0"/>
          <w:sz w:val="22"/>
          <w:szCs w:val="22"/>
          <w:lang w:eastAsia="zh-CN"/>
        </w:rPr>
        <w:t xml:space="preserve"> concessão de apoio</w:t>
      </w:r>
      <w:bookmarkEnd w:id="24"/>
    </w:p>
    <w:p w:rsidR="0014079B" w:rsidRPr="006373E1" w:rsidRDefault="0014079B" w:rsidP="0014079B">
      <w:pPr>
        <w:numPr>
          <w:ilvl w:val="0"/>
          <w:numId w:val="30"/>
        </w:numPr>
        <w:tabs>
          <w:tab w:val="clear" w:pos="0"/>
          <w:tab w:val="num" w:pos="-360"/>
          <w:tab w:val="left" w:pos="284"/>
        </w:tabs>
        <w:spacing w:after="0" w:line="240" w:lineRule="auto"/>
        <w:ind w:left="360"/>
        <w:contextualSpacing/>
        <w:jc w:val="both"/>
        <w:rPr>
          <w:rFonts w:ascii="Times New Roman" w:eastAsia="Times New Roman" w:hAnsi="Times New Roman"/>
          <w:b w:val="0"/>
          <w:sz w:val="22"/>
          <w:szCs w:val="22"/>
          <w:lang w:eastAsia="zh-CN"/>
        </w:rPr>
      </w:pPr>
      <w:r w:rsidRPr="006373E1">
        <w:rPr>
          <w:rFonts w:ascii="Times New Roman" w:eastAsia="Times New Roman" w:hAnsi="Times New Roman"/>
          <w:b w:val="0"/>
          <w:sz w:val="22"/>
          <w:szCs w:val="22"/>
          <w:lang w:eastAsia="zh-CN"/>
        </w:rPr>
        <w:t>As entidades que pretendam beneficiar dos apoios da Freguesia, têm de reunir os seguintes requisitos cumulativos:</w:t>
      </w:r>
    </w:p>
    <w:p w:rsidR="0014079B" w:rsidRPr="006373E1" w:rsidRDefault="0014079B" w:rsidP="0014079B">
      <w:pPr>
        <w:numPr>
          <w:ilvl w:val="0"/>
          <w:numId w:val="47"/>
        </w:numPr>
        <w:suppressAutoHyphens/>
        <w:spacing w:after="0" w:line="240" w:lineRule="auto"/>
        <w:jc w:val="both"/>
        <w:rPr>
          <w:rFonts w:ascii="Times New Roman" w:eastAsia="Times New Roman" w:hAnsi="Times New Roman"/>
          <w:b w:val="0"/>
          <w:sz w:val="22"/>
          <w:szCs w:val="22"/>
          <w:lang w:eastAsia="zh-CN"/>
        </w:rPr>
      </w:pPr>
      <w:r w:rsidRPr="006373E1">
        <w:rPr>
          <w:rFonts w:ascii="Times New Roman" w:eastAsia="Times New Roman" w:hAnsi="Times New Roman"/>
          <w:b w:val="0"/>
          <w:sz w:val="22"/>
          <w:szCs w:val="22"/>
          <w:lang w:eastAsia="zh-CN"/>
        </w:rPr>
        <w:t>Sejam legalmente constituídas, com os órgãos sociais eleitos e em efetividade de funções;</w:t>
      </w:r>
    </w:p>
    <w:p w:rsidR="0014079B" w:rsidRPr="006373E1" w:rsidRDefault="0014079B" w:rsidP="0014079B">
      <w:pPr>
        <w:numPr>
          <w:ilvl w:val="0"/>
          <w:numId w:val="47"/>
        </w:numPr>
        <w:suppressAutoHyphens/>
        <w:spacing w:after="0" w:line="240" w:lineRule="auto"/>
        <w:jc w:val="both"/>
        <w:rPr>
          <w:rFonts w:ascii="Times New Roman" w:eastAsia="Times New Roman" w:hAnsi="Times New Roman"/>
          <w:b w:val="0"/>
          <w:sz w:val="22"/>
          <w:szCs w:val="22"/>
          <w:lang w:eastAsia="zh-CN"/>
        </w:rPr>
      </w:pPr>
      <w:r w:rsidRPr="006373E1">
        <w:rPr>
          <w:rFonts w:ascii="Times New Roman" w:eastAsia="Times New Roman" w:hAnsi="Times New Roman"/>
          <w:b w:val="0"/>
          <w:sz w:val="22"/>
          <w:szCs w:val="22"/>
          <w:lang w:eastAsia="zh-CN"/>
        </w:rPr>
        <w:t>Sede social na Freguesia ou, não possuindo, aí promovam atividades de interesse para a Freguesia;</w:t>
      </w:r>
    </w:p>
    <w:p w:rsidR="0014079B" w:rsidRPr="006373E1" w:rsidRDefault="0014079B" w:rsidP="0014079B">
      <w:pPr>
        <w:numPr>
          <w:ilvl w:val="0"/>
          <w:numId w:val="47"/>
        </w:numPr>
        <w:suppressAutoHyphens/>
        <w:spacing w:after="0" w:line="240" w:lineRule="auto"/>
        <w:jc w:val="both"/>
        <w:rPr>
          <w:rFonts w:ascii="Times New Roman" w:eastAsia="Times New Roman" w:hAnsi="Times New Roman"/>
          <w:b w:val="0"/>
          <w:sz w:val="22"/>
          <w:szCs w:val="22"/>
          <w:lang w:eastAsia="zh-CN"/>
        </w:rPr>
      </w:pPr>
      <w:r w:rsidRPr="006373E1">
        <w:rPr>
          <w:rFonts w:ascii="Times New Roman" w:eastAsia="Times New Roman" w:hAnsi="Times New Roman"/>
          <w:b w:val="0"/>
          <w:sz w:val="22"/>
          <w:szCs w:val="22"/>
          <w:lang w:eastAsia="zh-CN"/>
        </w:rPr>
        <w:t>Situação regularizada relativamente a dívidas fiscais e contributivas;</w:t>
      </w:r>
    </w:p>
    <w:p w:rsidR="0014079B" w:rsidRPr="006373E1" w:rsidRDefault="0014079B" w:rsidP="0014079B">
      <w:pPr>
        <w:numPr>
          <w:ilvl w:val="0"/>
          <w:numId w:val="47"/>
        </w:numPr>
        <w:suppressAutoHyphens/>
        <w:spacing w:after="0" w:line="240" w:lineRule="auto"/>
        <w:jc w:val="both"/>
        <w:rPr>
          <w:rFonts w:ascii="Times New Roman" w:eastAsia="Times New Roman" w:hAnsi="Times New Roman"/>
          <w:b w:val="0"/>
          <w:sz w:val="22"/>
          <w:szCs w:val="22"/>
          <w:lang w:eastAsia="zh-CN"/>
        </w:rPr>
      </w:pPr>
      <w:r w:rsidRPr="006373E1">
        <w:rPr>
          <w:rFonts w:ascii="Times New Roman" w:eastAsia="Times New Roman" w:hAnsi="Times New Roman"/>
          <w:b w:val="0"/>
          <w:sz w:val="22"/>
          <w:szCs w:val="22"/>
          <w:lang w:eastAsia="zh-CN"/>
        </w:rPr>
        <w:t>Situação regularizada relativamente a dívidas por contribuições para a segurança social;</w:t>
      </w:r>
    </w:p>
    <w:p w:rsidR="0014079B" w:rsidRPr="006373E1" w:rsidRDefault="0014079B" w:rsidP="0014079B">
      <w:pPr>
        <w:numPr>
          <w:ilvl w:val="0"/>
          <w:numId w:val="47"/>
        </w:numPr>
        <w:suppressAutoHyphens/>
        <w:spacing w:after="0" w:line="240" w:lineRule="auto"/>
        <w:jc w:val="both"/>
        <w:rPr>
          <w:rFonts w:ascii="Times New Roman" w:eastAsia="Times New Roman" w:hAnsi="Times New Roman"/>
          <w:b w:val="0"/>
          <w:sz w:val="22"/>
          <w:szCs w:val="22"/>
          <w:lang w:eastAsia="zh-CN"/>
        </w:rPr>
      </w:pPr>
      <w:r w:rsidRPr="006373E1">
        <w:rPr>
          <w:rFonts w:ascii="Times New Roman" w:eastAsia="Times New Roman" w:hAnsi="Times New Roman"/>
          <w:b w:val="0"/>
          <w:sz w:val="22"/>
          <w:szCs w:val="22"/>
          <w:lang w:eastAsia="zh-CN"/>
        </w:rPr>
        <w:t>Situação regularizada perante dívidas à Freguesia;</w:t>
      </w:r>
    </w:p>
    <w:p w:rsidR="0014079B" w:rsidRPr="006373E1" w:rsidRDefault="0014079B" w:rsidP="0014079B">
      <w:pPr>
        <w:numPr>
          <w:ilvl w:val="0"/>
          <w:numId w:val="47"/>
        </w:numPr>
        <w:suppressAutoHyphens/>
        <w:spacing w:after="0" w:line="240" w:lineRule="auto"/>
        <w:jc w:val="both"/>
        <w:rPr>
          <w:rFonts w:ascii="Times New Roman" w:eastAsia="Times New Roman" w:hAnsi="Times New Roman"/>
          <w:b w:val="0"/>
          <w:sz w:val="22"/>
          <w:szCs w:val="22"/>
          <w:lang w:eastAsia="zh-CN"/>
        </w:rPr>
      </w:pPr>
      <w:r w:rsidRPr="006373E1">
        <w:rPr>
          <w:rFonts w:ascii="Times New Roman" w:eastAsia="Times New Roman" w:hAnsi="Times New Roman"/>
          <w:b w:val="0"/>
          <w:sz w:val="22"/>
          <w:szCs w:val="22"/>
          <w:lang w:eastAsia="zh-CN"/>
        </w:rPr>
        <w:t>Não estar em processo de insolvência.</w:t>
      </w:r>
    </w:p>
    <w:p w:rsidR="0014079B" w:rsidRPr="00E2765F" w:rsidRDefault="0014079B" w:rsidP="0014079B">
      <w:pPr>
        <w:pStyle w:val="PargrafodaLista"/>
        <w:numPr>
          <w:ilvl w:val="0"/>
          <w:numId w:val="48"/>
        </w:numPr>
        <w:tabs>
          <w:tab w:val="left" w:pos="284"/>
        </w:tabs>
        <w:suppressAutoHyphens/>
        <w:spacing w:after="0" w:line="240" w:lineRule="auto"/>
        <w:jc w:val="both"/>
        <w:rPr>
          <w:rFonts w:ascii="Times New Roman" w:eastAsia="Times New Roman" w:hAnsi="Times New Roman"/>
          <w:b w:val="0"/>
          <w:sz w:val="22"/>
          <w:szCs w:val="22"/>
          <w:lang w:eastAsia="zh-CN"/>
        </w:rPr>
      </w:pPr>
      <w:r w:rsidRPr="005A2E18">
        <w:rPr>
          <w:rFonts w:ascii="Times New Roman" w:eastAsia="Times New Roman" w:hAnsi="Times New Roman"/>
          <w:b w:val="0"/>
          <w:sz w:val="22"/>
          <w:szCs w:val="22"/>
          <w:lang w:eastAsia="zh-CN"/>
        </w:rPr>
        <w:t>Serão excluídas as candidaturas apresentadas por entidades que se encontrem em</w:t>
      </w:r>
      <w:r w:rsidRPr="00E2765F">
        <w:rPr>
          <w:rFonts w:ascii="Times New Roman" w:eastAsia="Times New Roman" w:hAnsi="Times New Roman"/>
          <w:b w:val="0"/>
          <w:sz w:val="22"/>
          <w:szCs w:val="22"/>
          <w:lang w:eastAsia="zh-CN"/>
        </w:rPr>
        <w:t xml:space="preserve"> incumprimento quanto à entrega de relatórios de execução de apoios anteriormente recebidos, salvo motivo devidamente justificado e aceite pela Junta de Freguesia.</w:t>
      </w:r>
    </w:p>
    <w:p w:rsidR="0014079B" w:rsidRPr="005C3BD5" w:rsidRDefault="0014079B" w:rsidP="0014079B">
      <w:pPr>
        <w:tabs>
          <w:tab w:val="left" w:pos="284"/>
        </w:tabs>
        <w:suppressAutoHyphens/>
        <w:spacing w:after="0" w:line="240" w:lineRule="auto"/>
        <w:contextualSpacing/>
        <w:jc w:val="center"/>
        <w:rPr>
          <w:rFonts w:ascii="Times New Roman" w:eastAsia="Calibri" w:hAnsi="Times New Roman"/>
          <w:b w:val="0"/>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25" w:name="_Toc228896347"/>
      <w:r w:rsidRPr="005C3BD5">
        <w:rPr>
          <w:rFonts w:ascii="Times New Roman" w:eastAsia="Yu Gothic Light" w:hAnsi="Times New Roman"/>
          <w:b w:val="0"/>
          <w:bCs/>
          <w:sz w:val="22"/>
          <w:szCs w:val="22"/>
        </w:rPr>
        <w:t>Capítulo II</w:t>
      </w:r>
      <w:bookmarkEnd w:id="21"/>
      <w:bookmarkEnd w:id="25"/>
    </w:p>
    <w:p w:rsidR="0014079B"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26" w:name="_Toc228896348"/>
      <w:r w:rsidRPr="005C3BD5">
        <w:rPr>
          <w:rFonts w:ascii="Times New Roman" w:eastAsia="Yu Gothic Light" w:hAnsi="Times New Roman"/>
          <w:b w:val="0"/>
          <w:bCs/>
          <w:sz w:val="22"/>
          <w:szCs w:val="22"/>
        </w:rPr>
        <w:t>Atribuição de apoios</w:t>
      </w:r>
      <w:bookmarkEnd w:id="26"/>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27" w:name="_Toc411866386"/>
      <w:bookmarkStart w:id="28" w:name="_Toc228896349"/>
      <w:r w:rsidRPr="005C3BD5">
        <w:rPr>
          <w:rFonts w:ascii="Times New Roman" w:eastAsia="Yu Gothic Light" w:hAnsi="Times New Roman"/>
          <w:b w:val="0"/>
          <w:bCs/>
          <w:sz w:val="22"/>
          <w:szCs w:val="22"/>
        </w:rPr>
        <w:t>Artigo 8.º</w:t>
      </w:r>
      <w:bookmarkEnd w:id="27"/>
      <w:bookmarkEnd w:id="28"/>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29" w:name="_Toc228896350"/>
      <w:r w:rsidRPr="005C3BD5">
        <w:rPr>
          <w:rFonts w:ascii="Times New Roman" w:eastAsia="Yu Gothic Light" w:hAnsi="Times New Roman"/>
          <w:b w:val="0"/>
          <w:bCs/>
          <w:sz w:val="22"/>
          <w:szCs w:val="22"/>
        </w:rPr>
        <w:t>Celebração de Protocolos e Contratos-Programa</w:t>
      </w:r>
      <w:bookmarkEnd w:id="29"/>
    </w:p>
    <w:p w:rsidR="0014079B" w:rsidRPr="00F64482" w:rsidRDefault="0014079B" w:rsidP="0014079B">
      <w:pPr>
        <w:pStyle w:val="PargrafodaLista"/>
        <w:numPr>
          <w:ilvl w:val="0"/>
          <w:numId w:val="38"/>
        </w:numPr>
        <w:tabs>
          <w:tab w:val="left" w:pos="284"/>
        </w:tabs>
        <w:autoSpaceDE w:val="0"/>
        <w:autoSpaceDN w:val="0"/>
        <w:adjustRightInd w:val="0"/>
        <w:spacing w:after="0" w:line="240" w:lineRule="auto"/>
        <w:jc w:val="both"/>
        <w:rPr>
          <w:rFonts w:ascii="Times New Roman" w:eastAsia="Calibri" w:hAnsi="Times New Roman"/>
          <w:b w:val="0"/>
          <w:sz w:val="22"/>
          <w:szCs w:val="22"/>
        </w:rPr>
      </w:pPr>
      <w:r w:rsidRPr="00F64482">
        <w:rPr>
          <w:rFonts w:ascii="Times New Roman" w:eastAsia="Calibri" w:hAnsi="Times New Roman"/>
          <w:b w:val="0"/>
          <w:sz w:val="22"/>
          <w:szCs w:val="22"/>
        </w:rPr>
        <w:t>Os apoios poderão ser concedidos mediante a celebração de Contratos-Programa (Anexo I), nas situações de apoio financeiro concedido com carácter regular ou extraordinário.</w:t>
      </w:r>
    </w:p>
    <w:p w:rsidR="0014079B" w:rsidRPr="00F64482" w:rsidRDefault="0014079B" w:rsidP="0014079B">
      <w:pPr>
        <w:pStyle w:val="PargrafodaLista"/>
        <w:numPr>
          <w:ilvl w:val="0"/>
          <w:numId w:val="38"/>
        </w:numPr>
        <w:tabs>
          <w:tab w:val="left" w:pos="284"/>
        </w:tabs>
        <w:autoSpaceDE w:val="0"/>
        <w:autoSpaceDN w:val="0"/>
        <w:adjustRightInd w:val="0"/>
        <w:spacing w:after="0" w:line="240" w:lineRule="auto"/>
        <w:jc w:val="both"/>
        <w:rPr>
          <w:rFonts w:ascii="Times New Roman" w:eastAsia="Calibri" w:hAnsi="Times New Roman"/>
          <w:b w:val="0"/>
          <w:sz w:val="22"/>
          <w:szCs w:val="22"/>
        </w:rPr>
      </w:pPr>
      <w:r w:rsidRPr="00F64482">
        <w:rPr>
          <w:rFonts w:ascii="Times New Roman" w:eastAsia="Calibri" w:hAnsi="Times New Roman"/>
          <w:b w:val="0"/>
          <w:sz w:val="22"/>
          <w:szCs w:val="22"/>
        </w:rPr>
        <w:t>Os Contratos-Programa deverão ser reduzidos a escrito, com a enunciação expressa das obrigações das partes.</w:t>
      </w:r>
    </w:p>
    <w:p w:rsidR="0014079B" w:rsidRDefault="0014079B" w:rsidP="0014079B">
      <w:pPr>
        <w:pStyle w:val="PargrafodaLista"/>
        <w:numPr>
          <w:ilvl w:val="0"/>
          <w:numId w:val="38"/>
        </w:numPr>
        <w:tabs>
          <w:tab w:val="left" w:pos="284"/>
        </w:tabs>
        <w:autoSpaceDE w:val="0"/>
        <w:autoSpaceDN w:val="0"/>
        <w:adjustRightInd w:val="0"/>
        <w:spacing w:after="0" w:line="240" w:lineRule="auto"/>
        <w:jc w:val="both"/>
        <w:rPr>
          <w:rFonts w:ascii="Times New Roman" w:eastAsia="Calibri" w:hAnsi="Times New Roman"/>
          <w:b w:val="0"/>
          <w:sz w:val="22"/>
          <w:szCs w:val="22"/>
        </w:rPr>
      </w:pPr>
      <w:r w:rsidRPr="00F64482">
        <w:rPr>
          <w:rFonts w:ascii="Times New Roman" w:eastAsia="Calibri" w:hAnsi="Times New Roman"/>
          <w:b w:val="0"/>
          <w:sz w:val="22"/>
          <w:szCs w:val="22"/>
        </w:rPr>
        <w:t>Os apoios logísticos deverão ser reduzidos a escrito, contendo as condições em que os mesmos são disponibilizados.</w:t>
      </w:r>
    </w:p>
    <w:p w:rsidR="0014079B" w:rsidRPr="00F64482" w:rsidRDefault="0014079B" w:rsidP="0014079B">
      <w:pPr>
        <w:pStyle w:val="PargrafodaLista"/>
        <w:tabs>
          <w:tab w:val="left" w:pos="284"/>
        </w:tabs>
        <w:autoSpaceDE w:val="0"/>
        <w:autoSpaceDN w:val="0"/>
        <w:adjustRightInd w:val="0"/>
        <w:spacing w:after="0" w:line="240" w:lineRule="auto"/>
        <w:ind w:left="360"/>
        <w:jc w:val="both"/>
        <w:rPr>
          <w:rFonts w:ascii="Times New Roman" w:eastAsia="Calibri" w:hAnsi="Times New Roman"/>
          <w:b w:val="0"/>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30" w:name="_Toc411866387"/>
      <w:bookmarkStart w:id="31" w:name="_Toc228896351"/>
      <w:r w:rsidRPr="005C3BD5">
        <w:rPr>
          <w:rFonts w:ascii="Times New Roman" w:eastAsia="Yu Gothic Light" w:hAnsi="Times New Roman"/>
          <w:b w:val="0"/>
          <w:bCs/>
          <w:sz w:val="22"/>
          <w:szCs w:val="22"/>
        </w:rPr>
        <w:t>Artigo 9.º</w:t>
      </w:r>
      <w:bookmarkEnd w:id="30"/>
      <w:bookmarkEnd w:id="31"/>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32" w:name="_Toc228896352"/>
      <w:r w:rsidRPr="005C3BD5">
        <w:rPr>
          <w:rFonts w:ascii="Times New Roman" w:eastAsia="Yu Gothic Light" w:hAnsi="Times New Roman"/>
          <w:b w:val="0"/>
          <w:bCs/>
          <w:sz w:val="22"/>
          <w:szCs w:val="22"/>
        </w:rPr>
        <w:t>Compromisso das entidades</w:t>
      </w:r>
      <w:bookmarkEnd w:id="32"/>
    </w:p>
    <w:p w:rsidR="0014079B" w:rsidRDefault="0014079B" w:rsidP="0014079B">
      <w:pPr>
        <w:autoSpaceDE w:val="0"/>
        <w:autoSpaceDN w:val="0"/>
        <w:adjustRightInd w:val="0"/>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As entidades que venham a ser apoiadas pela Junta de Freguesia disponibilizar-se-ão a participar nas iniciativas dinamizadas pela Junta de Freguesia, comparecendo nas reuniões para as quais são convocadas e participando nas iniciativas promovidas pela mesma.</w:t>
      </w:r>
    </w:p>
    <w:p w:rsidR="0014079B" w:rsidRPr="005C3BD5" w:rsidRDefault="0014079B" w:rsidP="0014079B">
      <w:pPr>
        <w:autoSpaceDE w:val="0"/>
        <w:autoSpaceDN w:val="0"/>
        <w:adjustRightInd w:val="0"/>
        <w:spacing w:after="0" w:line="240" w:lineRule="auto"/>
        <w:jc w:val="both"/>
        <w:rPr>
          <w:rFonts w:ascii="Times New Roman" w:eastAsia="Calibri" w:hAnsi="Times New Roman"/>
          <w:b w:val="0"/>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33" w:name="_Toc411866388"/>
      <w:bookmarkStart w:id="34" w:name="_Toc228896353"/>
      <w:r w:rsidRPr="005C3BD5">
        <w:rPr>
          <w:rFonts w:ascii="Times New Roman" w:eastAsia="Yu Gothic Light" w:hAnsi="Times New Roman"/>
          <w:b w:val="0"/>
          <w:bCs/>
          <w:sz w:val="22"/>
          <w:szCs w:val="22"/>
        </w:rPr>
        <w:t>Artigo 10.º</w:t>
      </w:r>
      <w:bookmarkEnd w:id="33"/>
      <w:bookmarkEnd w:id="34"/>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35" w:name="_Toc228896354"/>
      <w:r w:rsidRPr="005C3BD5">
        <w:rPr>
          <w:rFonts w:ascii="Times New Roman" w:eastAsia="Yu Gothic Light" w:hAnsi="Times New Roman"/>
          <w:b w:val="0"/>
          <w:bCs/>
          <w:sz w:val="22"/>
          <w:szCs w:val="22"/>
        </w:rPr>
        <w:t>Deveres das entidades</w:t>
      </w:r>
      <w:bookmarkEnd w:id="35"/>
    </w:p>
    <w:p w:rsidR="0014079B" w:rsidRPr="005C3BD5" w:rsidRDefault="0014079B" w:rsidP="0014079B">
      <w:pPr>
        <w:autoSpaceDE w:val="0"/>
        <w:autoSpaceDN w:val="0"/>
        <w:adjustRightInd w:val="0"/>
        <w:spacing w:after="0" w:line="240" w:lineRule="auto"/>
        <w:jc w:val="both"/>
        <w:rPr>
          <w:rFonts w:ascii="Times New Roman" w:eastAsia="Calibri" w:hAnsi="Times New Roman"/>
          <w:b w:val="0"/>
          <w:bCs/>
          <w:sz w:val="22"/>
          <w:szCs w:val="22"/>
        </w:rPr>
      </w:pPr>
      <w:r w:rsidRPr="005C3BD5">
        <w:rPr>
          <w:rFonts w:ascii="Times New Roman" w:eastAsia="Calibri" w:hAnsi="Times New Roman"/>
          <w:b w:val="0"/>
          <w:bCs/>
          <w:sz w:val="22"/>
          <w:szCs w:val="22"/>
        </w:rPr>
        <w:t>São deveres das entidades que pretendam aceder aos apoios da Freguesia de Aljustrel:</w:t>
      </w:r>
    </w:p>
    <w:p w:rsidR="0014079B" w:rsidRPr="005C3BD5" w:rsidRDefault="0014079B" w:rsidP="0014079B">
      <w:pPr>
        <w:numPr>
          <w:ilvl w:val="0"/>
          <w:numId w:val="26"/>
        </w:numPr>
        <w:autoSpaceDE w:val="0"/>
        <w:autoSpaceDN w:val="0"/>
        <w:adjustRightInd w:val="0"/>
        <w:spacing w:after="0" w:line="240" w:lineRule="auto"/>
        <w:ind w:left="567" w:hanging="283"/>
        <w:contextualSpacing/>
        <w:jc w:val="both"/>
        <w:rPr>
          <w:rFonts w:ascii="Times New Roman" w:eastAsia="Calibri" w:hAnsi="Times New Roman"/>
          <w:b w:val="0"/>
          <w:bCs/>
          <w:sz w:val="22"/>
          <w:szCs w:val="22"/>
        </w:rPr>
      </w:pPr>
      <w:r w:rsidRPr="005C3BD5">
        <w:rPr>
          <w:rFonts w:ascii="Times New Roman" w:eastAsia="Calibri" w:hAnsi="Times New Roman"/>
          <w:b w:val="0"/>
          <w:bCs/>
          <w:sz w:val="22"/>
          <w:szCs w:val="22"/>
        </w:rPr>
        <w:t>Entregar até 15 de outubro do ano anterior, o plano de atividades previsto para o ano da concessão do apoio;</w:t>
      </w:r>
    </w:p>
    <w:p w:rsidR="0014079B" w:rsidRPr="005C3BD5" w:rsidRDefault="0014079B" w:rsidP="0014079B">
      <w:pPr>
        <w:numPr>
          <w:ilvl w:val="0"/>
          <w:numId w:val="26"/>
        </w:numPr>
        <w:autoSpaceDE w:val="0"/>
        <w:autoSpaceDN w:val="0"/>
        <w:adjustRightInd w:val="0"/>
        <w:spacing w:after="0" w:line="240" w:lineRule="auto"/>
        <w:ind w:left="567" w:hanging="283"/>
        <w:contextualSpacing/>
        <w:jc w:val="both"/>
        <w:rPr>
          <w:rFonts w:ascii="Times New Roman" w:eastAsia="Calibri" w:hAnsi="Times New Roman"/>
          <w:b w:val="0"/>
          <w:sz w:val="22"/>
          <w:szCs w:val="22"/>
        </w:rPr>
      </w:pPr>
      <w:r w:rsidRPr="005C3BD5">
        <w:rPr>
          <w:rFonts w:ascii="Times New Roman" w:eastAsia="Calibri" w:hAnsi="Times New Roman"/>
          <w:b w:val="0"/>
          <w:bCs/>
          <w:sz w:val="22"/>
          <w:szCs w:val="22"/>
        </w:rPr>
        <w:t xml:space="preserve">Entregar até 31 de maio de cada ano, o relatório de contas transato, com particular incidência nos aspetos de natureza financeira </w:t>
      </w:r>
      <w:r w:rsidRPr="005C3BD5">
        <w:rPr>
          <w:rFonts w:ascii="Times New Roman" w:eastAsia="Calibri" w:hAnsi="Times New Roman"/>
          <w:b w:val="0"/>
          <w:sz w:val="22"/>
          <w:szCs w:val="22"/>
        </w:rPr>
        <w:t xml:space="preserve">e com explicitação dos objetivos e/ou dos resultados alcançados e documento legal (Modelo 22 de IRC) relativo ao mesmo; </w:t>
      </w:r>
    </w:p>
    <w:p w:rsidR="0014079B" w:rsidRPr="005C3BD5" w:rsidRDefault="0014079B" w:rsidP="0014079B">
      <w:pPr>
        <w:numPr>
          <w:ilvl w:val="0"/>
          <w:numId w:val="26"/>
        </w:numPr>
        <w:autoSpaceDE w:val="0"/>
        <w:autoSpaceDN w:val="0"/>
        <w:adjustRightInd w:val="0"/>
        <w:spacing w:after="0" w:line="240" w:lineRule="auto"/>
        <w:ind w:left="567" w:hanging="283"/>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Aplicar, convenientemente, os apoios recebidos;</w:t>
      </w:r>
    </w:p>
    <w:p w:rsidR="0014079B" w:rsidRPr="005C3BD5" w:rsidRDefault="0014079B" w:rsidP="0014079B">
      <w:pPr>
        <w:numPr>
          <w:ilvl w:val="0"/>
          <w:numId w:val="26"/>
        </w:numPr>
        <w:autoSpaceDE w:val="0"/>
        <w:autoSpaceDN w:val="0"/>
        <w:adjustRightInd w:val="0"/>
        <w:spacing w:after="0" w:line="240" w:lineRule="auto"/>
        <w:ind w:left="567" w:hanging="283"/>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Disponibilizar à Freguesia, no momento da receção do montante atribuído, recibo com o valor do mesmo (caso o apoio seja financeiro);</w:t>
      </w:r>
    </w:p>
    <w:p w:rsidR="0014079B" w:rsidRPr="005C3BD5" w:rsidRDefault="0014079B" w:rsidP="0014079B">
      <w:pPr>
        <w:numPr>
          <w:ilvl w:val="0"/>
          <w:numId w:val="26"/>
        </w:numPr>
        <w:autoSpaceDE w:val="0"/>
        <w:autoSpaceDN w:val="0"/>
        <w:adjustRightInd w:val="0"/>
        <w:spacing w:after="0" w:line="240" w:lineRule="auto"/>
        <w:ind w:left="567" w:hanging="283"/>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Comunicar à Junta de Freguesia, a eleição ou alteração dos Órgãos Sociais e/ou dos Estatutos que regem a entidade.</w:t>
      </w: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36" w:name="_Toc411866389"/>
      <w:bookmarkStart w:id="37" w:name="_Toc228896355"/>
      <w:r w:rsidRPr="005C3BD5">
        <w:rPr>
          <w:rFonts w:ascii="Times New Roman" w:eastAsia="Yu Gothic Light" w:hAnsi="Times New Roman"/>
          <w:b w:val="0"/>
          <w:bCs/>
          <w:sz w:val="22"/>
          <w:szCs w:val="22"/>
        </w:rPr>
        <w:lastRenderedPageBreak/>
        <w:t>Capítulo III</w:t>
      </w:r>
      <w:bookmarkEnd w:id="36"/>
      <w:bookmarkEnd w:id="37"/>
    </w:p>
    <w:p w:rsidR="0014079B"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38" w:name="_Toc228896356"/>
      <w:r w:rsidRPr="005C3BD5">
        <w:rPr>
          <w:rFonts w:ascii="Times New Roman" w:eastAsia="Yu Gothic Light" w:hAnsi="Times New Roman"/>
          <w:b w:val="0"/>
          <w:bCs/>
          <w:sz w:val="22"/>
          <w:szCs w:val="22"/>
        </w:rPr>
        <w:t>Apresentação, instrução e avaliação dos pedidos</w:t>
      </w:r>
      <w:bookmarkEnd w:id="38"/>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39" w:name="_Toc411866390"/>
      <w:bookmarkStart w:id="40" w:name="_Toc228896357"/>
      <w:r w:rsidRPr="005C3BD5">
        <w:rPr>
          <w:rFonts w:ascii="Times New Roman" w:eastAsia="Yu Gothic Light" w:hAnsi="Times New Roman"/>
          <w:b w:val="0"/>
          <w:bCs/>
          <w:sz w:val="22"/>
          <w:szCs w:val="22"/>
        </w:rPr>
        <w:t>Artigo 11.º</w:t>
      </w:r>
      <w:bookmarkEnd w:id="39"/>
      <w:bookmarkEnd w:id="40"/>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41" w:name="_Toc228896358"/>
      <w:r w:rsidRPr="005C3BD5">
        <w:rPr>
          <w:rFonts w:ascii="Times New Roman" w:eastAsia="Yu Gothic Light" w:hAnsi="Times New Roman"/>
          <w:b w:val="0"/>
          <w:bCs/>
          <w:sz w:val="22"/>
          <w:szCs w:val="22"/>
        </w:rPr>
        <w:t>Apresentação e prazos de entrega dos pedidos</w:t>
      </w:r>
      <w:bookmarkEnd w:id="41"/>
    </w:p>
    <w:p w:rsidR="0014079B" w:rsidRPr="00F64482" w:rsidRDefault="0014079B" w:rsidP="0014079B">
      <w:pPr>
        <w:pStyle w:val="PargrafodaLista"/>
        <w:numPr>
          <w:ilvl w:val="0"/>
          <w:numId w:val="39"/>
        </w:numPr>
        <w:tabs>
          <w:tab w:val="left" w:pos="284"/>
        </w:tabs>
        <w:spacing w:after="0" w:line="240" w:lineRule="auto"/>
        <w:ind w:left="426"/>
        <w:jc w:val="both"/>
        <w:rPr>
          <w:rFonts w:ascii="Times New Roman" w:eastAsia="Calibri" w:hAnsi="Times New Roman"/>
          <w:b w:val="0"/>
          <w:sz w:val="22"/>
          <w:szCs w:val="22"/>
        </w:rPr>
      </w:pPr>
      <w:r w:rsidRPr="00F64482">
        <w:rPr>
          <w:rFonts w:ascii="Times New Roman" w:eastAsia="Calibri" w:hAnsi="Times New Roman"/>
          <w:b w:val="0"/>
          <w:sz w:val="22"/>
          <w:szCs w:val="22"/>
        </w:rPr>
        <w:t>Os pedidos de concessão de apoios financeiros deverão ser solicitados, até 15 de outubro do ano anterior ao da sua execução, por requerimento (Anexo II), de forma a possibilitar a sua inscrição atempada nas Opções de Plano e Orçamento da Junta de Freguesia.</w:t>
      </w:r>
    </w:p>
    <w:p w:rsidR="0014079B" w:rsidRPr="00F64482" w:rsidRDefault="0014079B" w:rsidP="0014079B">
      <w:pPr>
        <w:pStyle w:val="PargrafodaLista"/>
        <w:numPr>
          <w:ilvl w:val="0"/>
          <w:numId w:val="39"/>
        </w:numPr>
        <w:tabs>
          <w:tab w:val="left" w:pos="284"/>
        </w:tabs>
        <w:spacing w:after="0" w:line="240" w:lineRule="auto"/>
        <w:ind w:left="426"/>
        <w:jc w:val="both"/>
        <w:rPr>
          <w:rFonts w:ascii="Times New Roman" w:eastAsia="Calibri" w:hAnsi="Times New Roman"/>
          <w:b w:val="0"/>
          <w:sz w:val="22"/>
          <w:szCs w:val="22"/>
        </w:rPr>
      </w:pPr>
      <w:r w:rsidRPr="00F64482">
        <w:rPr>
          <w:rFonts w:ascii="Times New Roman" w:eastAsia="Calibri" w:hAnsi="Times New Roman"/>
          <w:b w:val="0"/>
          <w:sz w:val="22"/>
          <w:szCs w:val="22"/>
        </w:rPr>
        <w:t xml:space="preserve">Os pedidos de concessão de apoios logísticos deverão ser solicitados com antecedência mínima de 30 dias, por requerimento (anexo III). </w:t>
      </w:r>
    </w:p>
    <w:p w:rsidR="0014079B" w:rsidRPr="00F64482" w:rsidRDefault="0014079B" w:rsidP="0014079B">
      <w:pPr>
        <w:pStyle w:val="PargrafodaLista"/>
        <w:numPr>
          <w:ilvl w:val="0"/>
          <w:numId w:val="39"/>
        </w:numPr>
        <w:tabs>
          <w:tab w:val="left" w:pos="284"/>
        </w:tabs>
        <w:spacing w:after="0" w:line="240" w:lineRule="auto"/>
        <w:ind w:left="426"/>
        <w:jc w:val="both"/>
        <w:rPr>
          <w:rFonts w:ascii="Times New Roman" w:eastAsia="Calibri" w:hAnsi="Times New Roman"/>
          <w:b w:val="0"/>
          <w:sz w:val="22"/>
          <w:szCs w:val="22"/>
        </w:rPr>
      </w:pPr>
      <w:r w:rsidRPr="00F64482">
        <w:rPr>
          <w:rFonts w:ascii="Times New Roman" w:eastAsia="Calibri" w:hAnsi="Times New Roman"/>
          <w:b w:val="0"/>
          <w:sz w:val="22"/>
          <w:szCs w:val="22"/>
        </w:rPr>
        <w:t>O Órgão Executivo pode aceitar pedidos de apoios logísticos, com prazo diferente do definido no ponto anterior, sempre que tal seja de relevante interesse público para a Freguesia.</w:t>
      </w:r>
    </w:p>
    <w:p w:rsidR="0014079B" w:rsidRPr="00F64482" w:rsidRDefault="0014079B" w:rsidP="0014079B">
      <w:pPr>
        <w:keepNext/>
        <w:keepLines/>
        <w:spacing w:after="0" w:line="240" w:lineRule="auto"/>
        <w:ind w:left="360"/>
        <w:jc w:val="center"/>
        <w:outlineLvl w:val="0"/>
        <w:rPr>
          <w:rFonts w:ascii="Times New Roman" w:eastAsia="Yu Gothic Light" w:hAnsi="Times New Roman"/>
          <w:b w:val="0"/>
          <w:bCs/>
          <w:sz w:val="22"/>
          <w:szCs w:val="22"/>
        </w:rPr>
      </w:pPr>
      <w:bookmarkStart w:id="42" w:name="_Toc411866391"/>
      <w:bookmarkStart w:id="43" w:name="_Toc228896359"/>
      <w:r w:rsidRPr="00F64482">
        <w:rPr>
          <w:rFonts w:ascii="Times New Roman" w:eastAsia="Yu Gothic Light" w:hAnsi="Times New Roman"/>
          <w:b w:val="0"/>
          <w:bCs/>
          <w:sz w:val="22"/>
          <w:szCs w:val="22"/>
        </w:rPr>
        <w:t>Artigo 12.º</w:t>
      </w:r>
      <w:bookmarkEnd w:id="42"/>
      <w:bookmarkEnd w:id="43"/>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44" w:name="_Toc228896360"/>
      <w:r w:rsidRPr="005C3BD5">
        <w:rPr>
          <w:rFonts w:ascii="Times New Roman" w:eastAsia="Yu Gothic Light" w:hAnsi="Times New Roman"/>
          <w:b w:val="0"/>
          <w:bCs/>
          <w:sz w:val="22"/>
          <w:szCs w:val="22"/>
        </w:rPr>
        <w:t>Instruções dos pedidos</w:t>
      </w:r>
      <w:bookmarkEnd w:id="44"/>
    </w:p>
    <w:p w:rsidR="0014079B" w:rsidRPr="005C3BD5" w:rsidRDefault="0014079B" w:rsidP="0014079B">
      <w:pPr>
        <w:numPr>
          <w:ilvl w:val="0"/>
          <w:numId w:val="32"/>
        </w:numPr>
        <w:spacing w:after="0" w:line="240" w:lineRule="auto"/>
        <w:ind w:left="426" w:hanging="284"/>
        <w:contextualSpacing/>
        <w:jc w:val="both"/>
        <w:rPr>
          <w:rFonts w:ascii="Times New Roman" w:eastAsia="Calibri" w:hAnsi="Times New Roman"/>
          <w:b w:val="0"/>
          <w:sz w:val="22"/>
          <w:szCs w:val="22"/>
        </w:rPr>
      </w:pPr>
      <w:bookmarkStart w:id="45" w:name="_Hlk40785601"/>
      <w:r w:rsidRPr="005C3BD5">
        <w:rPr>
          <w:rFonts w:ascii="Times New Roman" w:eastAsia="Calibri" w:hAnsi="Times New Roman"/>
          <w:b w:val="0"/>
          <w:sz w:val="22"/>
          <w:szCs w:val="22"/>
        </w:rPr>
        <w:t xml:space="preserve">Cada pedido de apoio financeiro deve indicar concretamente o fim a que se destina, sendo, obrigatoriamente, acompanhado dos seguintes elementos:  </w:t>
      </w:r>
    </w:p>
    <w:p w:rsidR="0014079B" w:rsidRPr="005C3BD5" w:rsidRDefault="0014079B" w:rsidP="0014079B">
      <w:pPr>
        <w:numPr>
          <w:ilvl w:val="0"/>
          <w:numId w:val="33"/>
        </w:numPr>
        <w:spacing w:after="0" w:line="240" w:lineRule="auto"/>
        <w:ind w:left="426" w:hanging="284"/>
        <w:contextualSpacing/>
        <w:jc w:val="both"/>
        <w:rPr>
          <w:rFonts w:ascii="Times New Roman" w:eastAsia="Calibri" w:hAnsi="Times New Roman"/>
          <w:b w:val="0"/>
          <w:sz w:val="22"/>
          <w:szCs w:val="22"/>
        </w:rPr>
      </w:pPr>
      <w:bookmarkStart w:id="46" w:name="_Hlk118905272"/>
      <w:r w:rsidRPr="005C3BD5">
        <w:rPr>
          <w:rFonts w:ascii="Times New Roman" w:eastAsia="Calibri" w:hAnsi="Times New Roman"/>
          <w:b w:val="0"/>
          <w:sz w:val="22"/>
          <w:szCs w:val="22"/>
        </w:rPr>
        <w:t xml:space="preserve">Identificação do projeto, com indicação da atividade ou investimento que se pretende desenvolver e respetiva previsão orçamental, assim como finalidade/justificação; </w:t>
      </w:r>
    </w:p>
    <w:p w:rsidR="0014079B" w:rsidRPr="005C3BD5" w:rsidRDefault="0014079B" w:rsidP="0014079B">
      <w:pPr>
        <w:numPr>
          <w:ilvl w:val="0"/>
          <w:numId w:val="33"/>
        </w:numPr>
        <w:spacing w:after="0" w:line="240" w:lineRule="auto"/>
        <w:ind w:left="426" w:hanging="284"/>
        <w:contextualSpacing/>
        <w:jc w:val="both"/>
        <w:rPr>
          <w:rFonts w:ascii="Times New Roman" w:eastAsia="Calibri" w:hAnsi="Times New Roman"/>
          <w:b w:val="0"/>
          <w:sz w:val="22"/>
          <w:szCs w:val="22"/>
        </w:rPr>
      </w:pPr>
      <w:proofErr w:type="gramStart"/>
      <w:r w:rsidRPr="005C3BD5">
        <w:rPr>
          <w:rFonts w:ascii="Times New Roman" w:eastAsia="Calibri" w:hAnsi="Times New Roman"/>
          <w:b w:val="0"/>
          <w:sz w:val="22"/>
          <w:szCs w:val="22"/>
        </w:rPr>
        <w:t>Orçamentos de possíveis fornecedores, num mínimo de três, quando os apoios se destinem à aquisição de equipamentos, obrigando-se as entidades beneficiárias a apresentar</w:t>
      </w:r>
      <w:proofErr w:type="gramEnd"/>
      <w:r w:rsidRPr="005C3BD5">
        <w:rPr>
          <w:rFonts w:ascii="Times New Roman" w:eastAsia="Calibri" w:hAnsi="Times New Roman"/>
          <w:b w:val="0"/>
          <w:sz w:val="22"/>
          <w:szCs w:val="22"/>
        </w:rPr>
        <w:t xml:space="preserve">, posteriormente, documento comprovativo da realização da despesa subsidiada;  </w:t>
      </w:r>
    </w:p>
    <w:p w:rsidR="0014079B" w:rsidRPr="005C3BD5" w:rsidRDefault="0014079B" w:rsidP="0014079B">
      <w:pPr>
        <w:numPr>
          <w:ilvl w:val="0"/>
          <w:numId w:val="33"/>
        </w:numPr>
        <w:spacing w:after="0" w:line="240" w:lineRule="auto"/>
        <w:ind w:left="426" w:hanging="284"/>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Quando os apoios se destinem à realização de obras, num mínimo de três orçamentos de possíveis empreiteiros, memória descritiva do projeto que pretendem realizar e compromisso de no final da obra, ser entregue à Junta de Freguesia de Aljustrel, um documento de termo de obra; </w:t>
      </w:r>
    </w:p>
    <w:p w:rsidR="0014079B" w:rsidRPr="005C3BD5" w:rsidRDefault="0014079B" w:rsidP="0014079B">
      <w:pPr>
        <w:numPr>
          <w:ilvl w:val="0"/>
          <w:numId w:val="33"/>
        </w:numPr>
        <w:spacing w:after="0" w:line="240" w:lineRule="auto"/>
        <w:ind w:left="426" w:hanging="284"/>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Indicação, pela entidade requerente, de eventuais pedidos de financiamento formulados ou a formular a outras pessoas, individuais ou coletivas, particulares ou de direito público, e qual o montante a título de subsídio recebido ou a receber.</w:t>
      </w:r>
      <w:bookmarkEnd w:id="46"/>
    </w:p>
    <w:p w:rsidR="0014079B" w:rsidRPr="005C3BD5" w:rsidRDefault="0014079B" w:rsidP="0014079B">
      <w:pPr>
        <w:numPr>
          <w:ilvl w:val="0"/>
          <w:numId w:val="32"/>
        </w:numPr>
        <w:spacing w:after="0" w:line="240" w:lineRule="auto"/>
        <w:ind w:left="426" w:hanging="284"/>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 Junta de Freguesia de Aljustrel reserva-se ao direito de solicitar às entidades requerentes documentos adicionais, quando considerados essenciais para a devida instrução e seguimento do processo.</w:t>
      </w:r>
      <w:bookmarkEnd w:id="45"/>
      <w:r w:rsidRPr="005C3BD5">
        <w:rPr>
          <w:rFonts w:ascii="Times New Roman" w:eastAsia="Calibri" w:hAnsi="Times New Roman"/>
          <w:b w:val="0"/>
          <w:sz w:val="22"/>
          <w:szCs w:val="22"/>
        </w:rPr>
        <w:t xml:space="preserve"> </w:t>
      </w:r>
    </w:p>
    <w:p w:rsidR="0014079B" w:rsidRPr="005C3BD5" w:rsidRDefault="0014079B" w:rsidP="0014079B">
      <w:pPr>
        <w:numPr>
          <w:ilvl w:val="0"/>
          <w:numId w:val="32"/>
        </w:numPr>
        <w:spacing w:after="0" w:line="240" w:lineRule="auto"/>
        <w:ind w:left="426" w:hanging="284"/>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As entidades deverão comunicar qualquer alteração, no prazo máximo de 15 dias.</w:t>
      </w:r>
    </w:p>
    <w:p w:rsidR="0014079B"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47" w:name="_Toc411866392"/>
      <w:bookmarkStart w:id="48" w:name="_Toc228896361"/>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r w:rsidRPr="005C3BD5">
        <w:rPr>
          <w:rFonts w:ascii="Times New Roman" w:eastAsia="Yu Gothic Light" w:hAnsi="Times New Roman"/>
          <w:b w:val="0"/>
          <w:bCs/>
          <w:sz w:val="22"/>
          <w:szCs w:val="22"/>
        </w:rPr>
        <w:t>Artigo 13.º</w:t>
      </w:r>
      <w:bookmarkEnd w:id="47"/>
      <w:bookmarkEnd w:id="48"/>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49" w:name="_Toc228896362"/>
      <w:r w:rsidRPr="005C3BD5">
        <w:rPr>
          <w:rFonts w:ascii="Times New Roman" w:eastAsia="Yu Gothic Light" w:hAnsi="Times New Roman"/>
          <w:b w:val="0"/>
          <w:bCs/>
          <w:sz w:val="22"/>
          <w:szCs w:val="22"/>
        </w:rPr>
        <w:t>Avaliação do pedido de concessão de apoio</w:t>
      </w:r>
      <w:bookmarkEnd w:id="49"/>
    </w:p>
    <w:p w:rsidR="0014079B" w:rsidRPr="00F64482" w:rsidRDefault="0014079B" w:rsidP="0014079B">
      <w:pPr>
        <w:pStyle w:val="PargrafodaLista"/>
        <w:numPr>
          <w:ilvl w:val="0"/>
          <w:numId w:val="40"/>
        </w:numPr>
        <w:tabs>
          <w:tab w:val="left" w:pos="284"/>
        </w:tabs>
        <w:autoSpaceDE w:val="0"/>
        <w:autoSpaceDN w:val="0"/>
        <w:adjustRightInd w:val="0"/>
        <w:spacing w:after="0" w:line="240" w:lineRule="auto"/>
        <w:jc w:val="both"/>
        <w:rPr>
          <w:rFonts w:ascii="Times New Roman" w:eastAsia="Calibri" w:hAnsi="Times New Roman"/>
          <w:b w:val="0"/>
          <w:sz w:val="22"/>
          <w:szCs w:val="22"/>
        </w:rPr>
      </w:pPr>
      <w:r w:rsidRPr="00F64482">
        <w:rPr>
          <w:rFonts w:ascii="Times New Roman" w:eastAsia="Calibri" w:hAnsi="Times New Roman"/>
          <w:b w:val="0"/>
          <w:sz w:val="22"/>
          <w:szCs w:val="22"/>
        </w:rPr>
        <w:t>Com base nos elementos apresentados, na avaliação do pedido, a decorrer nos termos do artigo 13.º do presente regulamento, o Presidente da Junta de Freguesia, com observância das regras orçamentais aplicadas à despesa pública, elaborará proposta fundamentada a submeter ao Órgão Executivo, para apreciação e deliberação da sua atribuição ou não. No caso de existirem membros do órgão que se encontrem ou se considerem impedidos, os mesmos não estarão presentes no momento da discussão nem da votação.</w:t>
      </w:r>
    </w:p>
    <w:p w:rsidR="0014079B" w:rsidRPr="00F64482" w:rsidRDefault="0014079B" w:rsidP="0014079B">
      <w:pPr>
        <w:pStyle w:val="PargrafodaLista"/>
        <w:numPr>
          <w:ilvl w:val="0"/>
          <w:numId w:val="40"/>
        </w:numPr>
        <w:tabs>
          <w:tab w:val="left" w:pos="284"/>
        </w:tabs>
        <w:autoSpaceDE w:val="0"/>
        <w:autoSpaceDN w:val="0"/>
        <w:adjustRightInd w:val="0"/>
        <w:spacing w:after="0" w:line="240" w:lineRule="auto"/>
        <w:jc w:val="both"/>
        <w:rPr>
          <w:rFonts w:ascii="Times New Roman" w:eastAsia="Calibri" w:hAnsi="Times New Roman"/>
          <w:b w:val="0"/>
          <w:sz w:val="22"/>
          <w:szCs w:val="22"/>
        </w:rPr>
      </w:pPr>
      <w:r w:rsidRPr="00F64482">
        <w:rPr>
          <w:rFonts w:ascii="Times New Roman" w:eastAsia="Calibri" w:hAnsi="Times New Roman"/>
          <w:b w:val="0"/>
          <w:sz w:val="22"/>
          <w:szCs w:val="22"/>
        </w:rPr>
        <w:t>O pedido de apoios previstos não constitui obrigação da Junta de Freguesia Aljustrel e os mesmos serão sempre condicionados às disponibilidades logísticas e financeiras e correspondente cabimentação no Orçamento e Opções do Plano.</w:t>
      </w:r>
    </w:p>
    <w:p w:rsidR="0014079B" w:rsidRPr="00F64482" w:rsidRDefault="0014079B" w:rsidP="0014079B">
      <w:pPr>
        <w:pStyle w:val="PargrafodaLista"/>
        <w:numPr>
          <w:ilvl w:val="0"/>
          <w:numId w:val="40"/>
        </w:numPr>
        <w:tabs>
          <w:tab w:val="left" w:pos="284"/>
        </w:tabs>
        <w:autoSpaceDE w:val="0"/>
        <w:autoSpaceDN w:val="0"/>
        <w:adjustRightInd w:val="0"/>
        <w:spacing w:after="0" w:line="240" w:lineRule="auto"/>
        <w:jc w:val="both"/>
        <w:rPr>
          <w:rFonts w:ascii="Times New Roman" w:eastAsia="Calibri" w:hAnsi="Times New Roman"/>
          <w:b w:val="0"/>
          <w:sz w:val="22"/>
          <w:szCs w:val="22"/>
        </w:rPr>
      </w:pPr>
      <w:r w:rsidRPr="00F64482">
        <w:rPr>
          <w:rFonts w:ascii="Times New Roman" w:eastAsia="Calibri" w:hAnsi="Times New Roman"/>
          <w:b w:val="0"/>
          <w:sz w:val="22"/>
          <w:szCs w:val="22"/>
        </w:rPr>
        <w:t>À Junta de Freguesia fica reservado o direito de conceder apoios, no âmbito das suas competências, ainda que os processos não preencham alguns dos requisitos exigidos no artigo anterior, desde que razões de natureza diversa e devidamente fundamentadas o justifiquem.</w:t>
      </w:r>
    </w:p>
    <w:p w:rsidR="0014079B"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50" w:name="_Toc411866393"/>
      <w:bookmarkStart w:id="51" w:name="_Toc228896363"/>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r w:rsidRPr="005C3BD5">
        <w:rPr>
          <w:rFonts w:ascii="Times New Roman" w:eastAsia="Yu Gothic Light" w:hAnsi="Times New Roman"/>
          <w:b w:val="0"/>
          <w:bCs/>
          <w:sz w:val="22"/>
          <w:szCs w:val="22"/>
        </w:rPr>
        <w:t>Artigo 14.º</w:t>
      </w:r>
      <w:bookmarkEnd w:id="50"/>
      <w:bookmarkEnd w:id="51"/>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52" w:name="_Toc118458994"/>
      <w:bookmarkStart w:id="53" w:name="_Toc119312670"/>
      <w:bookmarkStart w:id="54" w:name="_Toc119313094"/>
      <w:bookmarkStart w:id="55" w:name="_Toc119315208"/>
      <w:bookmarkStart w:id="56" w:name="_Toc119507632"/>
      <w:bookmarkStart w:id="57" w:name="_Toc228896364"/>
      <w:r w:rsidRPr="005C3BD5">
        <w:rPr>
          <w:rFonts w:ascii="Times New Roman" w:eastAsia="Yu Gothic Light" w:hAnsi="Times New Roman"/>
          <w:b w:val="0"/>
          <w:bCs/>
          <w:sz w:val="22"/>
          <w:szCs w:val="22"/>
        </w:rPr>
        <w:t>Ordenação dos pedidos</w:t>
      </w:r>
      <w:bookmarkEnd w:id="52"/>
      <w:bookmarkEnd w:id="53"/>
      <w:bookmarkEnd w:id="54"/>
      <w:bookmarkEnd w:id="55"/>
      <w:bookmarkEnd w:id="56"/>
      <w:bookmarkEnd w:id="57"/>
    </w:p>
    <w:p w:rsidR="0014079B" w:rsidRPr="005C3BD5" w:rsidRDefault="0014079B" w:rsidP="0014079B">
      <w:pPr>
        <w:numPr>
          <w:ilvl w:val="0"/>
          <w:numId w:val="36"/>
        </w:numPr>
        <w:tabs>
          <w:tab w:val="left" w:pos="284"/>
        </w:tabs>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Após a avaliação dos pedidos de apoio, os mesmos serão ordenados de forma decrescente, </w:t>
      </w:r>
      <w:proofErr w:type="gramStart"/>
      <w:r w:rsidRPr="005C3BD5">
        <w:rPr>
          <w:rFonts w:ascii="Times New Roman" w:eastAsia="Calibri" w:hAnsi="Times New Roman"/>
          <w:b w:val="0"/>
          <w:sz w:val="22"/>
          <w:szCs w:val="22"/>
        </w:rPr>
        <w:t>por forma a que</w:t>
      </w:r>
      <w:proofErr w:type="gramEnd"/>
      <w:r w:rsidRPr="005C3BD5">
        <w:rPr>
          <w:rFonts w:ascii="Times New Roman" w:eastAsia="Calibri" w:hAnsi="Times New Roman"/>
          <w:b w:val="0"/>
          <w:sz w:val="22"/>
          <w:szCs w:val="22"/>
        </w:rPr>
        <w:t xml:space="preserve"> se verifique uma ordenação quando não exista disponibilidade financeira para garantir a atribuição do apoio a todos os pedidos.</w:t>
      </w:r>
    </w:p>
    <w:p w:rsidR="0014079B" w:rsidRPr="005C3BD5" w:rsidRDefault="0014079B" w:rsidP="0014079B">
      <w:pPr>
        <w:numPr>
          <w:ilvl w:val="0"/>
          <w:numId w:val="36"/>
        </w:numPr>
        <w:tabs>
          <w:tab w:val="left" w:pos="284"/>
        </w:tabs>
        <w:spacing w:after="0" w:line="240" w:lineRule="auto"/>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 pontuação dos critérios será de 0 a 20 valores, conforme indicado nas tabelas seguintes:</w:t>
      </w:r>
    </w:p>
    <w:p w:rsidR="0014079B" w:rsidRPr="005C3BD5" w:rsidRDefault="0014079B" w:rsidP="0014079B">
      <w:pPr>
        <w:spacing w:after="0" w:line="240" w:lineRule="auto"/>
        <w:jc w:val="both"/>
        <w:rPr>
          <w:rFonts w:ascii="Times New Roman" w:eastAsia="Calibri" w:hAnsi="Times New Roman"/>
          <w:b w:val="0"/>
          <w:sz w:val="22"/>
          <w:szCs w:val="22"/>
          <w:u w:val="single"/>
        </w:rPr>
      </w:pPr>
    </w:p>
    <w:tbl>
      <w:tblPr>
        <w:tblStyle w:val="Tabelacomgrelha"/>
        <w:tblW w:w="0" w:type="auto"/>
        <w:tblInd w:w="-5" w:type="dxa"/>
        <w:tblLook w:val="04A0"/>
      </w:tblPr>
      <w:tblGrid>
        <w:gridCol w:w="4801"/>
        <w:gridCol w:w="1768"/>
        <w:gridCol w:w="1900"/>
      </w:tblGrid>
      <w:tr w:rsidR="0014079B" w:rsidRPr="005C3BD5" w:rsidTr="00251B61">
        <w:trPr>
          <w:trHeight w:val="795"/>
          <w:tblHeader/>
        </w:trPr>
        <w:tc>
          <w:tcPr>
            <w:tcW w:w="8469" w:type="dxa"/>
            <w:gridSpan w:val="3"/>
            <w:tcBorders>
              <w:top w:val="single" w:sz="18" w:space="0" w:color="auto"/>
              <w:left w:val="single" w:sz="18" w:space="0" w:color="auto"/>
              <w:bottom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bCs/>
              </w:rPr>
            </w:pPr>
            <w:r w:rsidRPr="005C3BD5">
              <w:rPr>
                <w:rFonts w:ascii="Times New Roman" w:eastAsia="Calibri" w:hAnsi="Times New Roman"/>
                <w:bCs/>
              </w:rPr>
              <w:t>Apoios Financeiros</w:t>
            </w:r>
          </w:p>
        </w:tc>
      </w:tr>
      <w:tr w:rsidR="0014079B" w:rsidRPr="005C3BD5" w:rsidTr="00251B61">
        <w:trPr>
          <w:tblHeader/>
        </w:trPr>
        <w:tc>
          <w:tcPr>
            <w:tcW w:w="4801" w:type="dxa"/>
            <w:tcBorders>
              <w:top w:val="single" w:sz="18" w:space="0" w:color="auto"/>
              <w:left w:val="single" w:sz="18" w:space="0" w:color="auto"/>
              <w:bottom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bCs/>
              </w:rPr>
            </w:pPr>
            <w:r w:rsidRPr="005C3BD5">
              <w:rPr>
                <w:rFonts w:ascii="Times New Roman" w:eastAsia="Calibri" w:hAnsi="Times New Roman"/>
                <w:bCs/>
              </w:rPr>
              <w:t>Critérios</w:t>
            </w:r>
          </w:p>
        </w:tc>
        <w:tc>
          <w:tcPr>
            <w:tcW w:w="3668" w:type="dxa"/>
            <w:gridSpan w:val="2"/>
            <w:tcBorders>
              <w:top w:val="single" w:sz="18" w:space="0" w:color="auto"/>
              <w:left w:val="single" w:sz="18" w:space="0" w:color="auto"/>
              <w:bottom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bCs/>
              </w:rPr>
            </w:pPr>
            <w:r w:rsidRPr="005C3BD5">
              <w:rPr>
                <w:rFonts w:ascii="Times New Roman" w:eastAsia="Calibri" w:hAnsi="Times New Roman"/>
                <w:bCs/>
              </w:rPr>
              <w:t>Pontuação</w:t>
            </w:r>
          </w:p>
        </w:tc>
      </w:tr>
      <w:tr w:rsidR="0014079B" w:rsidRPr="005C3BD5" w:rsidTr="00251B61">
        <w:tc>
          <w:tcPr>
            <w:tcW w:w="4801" w:type="dxa"/>
            <w:vMerge w:val="restart"/>
            <w:tcBorders>
              <w:top w:val="single" w:sz="18" w:space="0" w:color="auto"/>
              <w:left w:val="single" w:sz="18" w:space="0" w:color="auto"/>
              <w:right w:val="single" w:sz="18" w:space="0" w:color="auto"/>
            </w:tcBorders>
            <w:vAlign w:val="center"/>
          </w:tcPr>
          <w:p w:rsidR="0014079B" w:rsidRPr="005C3BD5" w:rsidRDefault="0014079B" w:rsidP="0014079B">
            <w:pPr>
              <w:numPr>
                <w:ilvl w:val="0"/>
                <w:numId w:val="34"/>
              </w:numPr>
              <w:spacing w:before="240"/>
              <w:contextualSpacing/>
              <w:jc w:val="both"/>
              <w:rPr>
                <w:rFonts w:ascii="Times New Roman" w:eastAsia="Calibri" w:hAnsi="Times New Roman"/>
              </w:rPr>
            </w:pPr>
            <w:r w:rsidRPr="005C3BD5">
              <w:rPr>
                <w:rFonts w:ascii="Times New Roman" w:eastAsia="Calibri" w:hAnsi="Times New Roman"/>
              </w:rPr>
              <w:t>Número de associados da entidade (X).</w:t>
            </w:r>
          </w:p>
        </w:tc>
        <w:tc>
          <w:tcPr>
            <w:tcW w:w="1768" w:type="dxa"/>
            <w:tcBorders>
              <w:top w:val="single" w:sz="18" w:space="0" w:color="auto"/>
              <w:lef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shd w:val="clear" w:color="auto" w:fill="FFFFFF"/>
              </w:rPr>
              <w:t xml:space="preserve">X </w:t>
            </w:r>
            <w:proofErr w:type="gramStart"/>
            <w:r w:rsidRPr="005C3BD5">
              <w:rPr>
                <w:rFonts w:ascii="Times New Roman" w:eastAsia="Calibri" w:hAnsi="Times New Roman"/>
                <w:shd w:val="clear" w:color="auto" w:fill="FFFFFF"/>
              </w:rPr>
              <w:t>&lt; 10</w:t>
            </w:r>
            <w:proofErr w:type="gramEnd"/>
          </w:p>
        </w:tc>
        <w:tc>
          <w:tcPr>
            <w:tcW w:w="1900" w:type="dxa"/>
            <w:tcBorders>
              <w:top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2 </w:t>
            </w:r>
            <w:proofErr w:type="gramStart"/>
            <w:r w:rsidRPr="005C3BD5">
              <w:rPr>
                <w:rFonts w:ascii="Times New Roman" w:eastAsia="Calibri" w:hAnsi="Times New Roman"/>
              </w:rPr>
              <w:t>pontos</w:t>
            </w:r>
            <w:proofErr w:type="gramEnd"/>
          </w:p>
        </w:tc>
      </w:tr>
      <w:tr w:rsidR="0014079B" w:rsidRPr="005C3BD5" w:rsidTr="00251B61">
        <w:tc>
          <w:tcPr>
            <w:tcW w:w="4801" w:type="dxa"/>
            <w:vMerge/>
            <w:tcBorders>
              <w:left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p>
        </w:tc>
        <w:tc>
          <w:tcPr>
            <w:tcW w:w="1768" w:type="dxa"/>
            <w:tcBorders>
              <w:lef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shd w:val="clear" w:color="auto" w:fill="FFFFFF"/>
              </w:rPr>
              <w:t>10 ≤ X ≤ 25</w:t>
            </w:r>
          </w:p>
        </w:tc>
        <w:tc>
          <w:tcPr>
            <w:tcW w:w="1900" w:type="dxa"/>
            <w:tcBorders>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3,5 </w:t>
            </w:r>
            <w:proofErr w:type="gramStart"/>
            <w:r w:rsidRPr="005C3BD5">
              <w:rPr>
                <w:rFonts w:ascii="Times New Roman" w:eastAsia="Calibri" w:hAnsi="Times New Roman"/>
              </w:rPr>
              <w:t>pontos</w:t>
            </w:r>
            <w:proofErr w:type="gramEnd"/>
          </w:p>
        </w:tc>
      </w:tr>
      <w:tr w:rsidR="0014079B" w:rsidRPr="005C3BD5" w:rsidTr="00251B61">
        <w:tc>
          <w:tcPr>
            <w:tcW w:w="4801" w:type="dxa"/>
            <w:vMerge/>
            <w:tcBorders>
              <w:left w:val="single" w:sz="18" w:space="0" w:color="auto"/>
              <w:bottom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p>
        </w:tc>
        <w:tc>
          <w:tcPr>
            <w:tcW w:w="1768" w:type="dxa"/>
            <w:tcBorders>
              <w:left w:val="single" w:sz="18" w:space="0" w:color="auto"/>
              <w:bottom w:val="single" w:sz="18" w:space="0" w:color="auto"/>
            </w:tcBorders>
            <w:vAlign w:val="center"/>
          </w:tcPr>
          <w:p w:rsidR="0014079B" w:rsidRPr="005C3BD5" w:rsidRDefault="0014079B" w:rsidP="00251B61">
            <w:pPr>
              <w:spacing w:before="240"/>
              <w:jc w:val="center"/>
              <w:rPr>
                <w:rFonts w:ascii="Times New Roman" w:eastAsia="Calibri" w:hAnsi="Times New Roman"/>
              </w:rPr>
            </w:pPr>
            <w:proofErr w:type="gramStart"/>
            <w:r w:rsidRPr="005C3BD5">
              <w:rPr>
                <w:rFonts w:ascii="Times New Roman" w:eastAsia="Calibri" w:hAnsi="Times New Roman"/>
                <w:shd w:val="clear" w:color="auto" w:fill="FFFFFF"/>
              </w:rPr>
              <w:t>X &gt;</w:t>
            </w:r>
            <w:proofErr w:type="gramEnd"/>
            <w:r w:rsidRPr="005C3BD5">
              <w:rPr>
                <w:rFonts w:ascii="Times New Roman" w:eastAsia="Calibri" w:hAnsi="Times New Roman"/>
                <w:shd w:val="clear" w:color="auto" w:fill="FFFFFF"/>
              </w:rPr>
              <w:t xml:space="preserve"> 25</w:t>
            </w:r>
          </w:p>
        </w:tc>
        <w:tc>
          <w:tcPr>
            <w:tcW w:w="1900" w:type="dxa"/>
            <w:tcBorders>
              <w:bottom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6 </w:t>
            </w:r>
            <w:proofErr w:type="gramStart"/>
            <w:r w:rsidRPr="005C3BD5">
              <w:rPr>
                <w:rFonts w:ascii="Times New Roman" w:eastAsia="Calibri" w:hAnsi="Times New Roman"/>
              </w:rPr>
              <w:t>pontos</w:t>
            </w:r>
            <w:proofErr w:type="gramEnd"/>
          </w:p>
        </w:tc>
      </w:tr>
      <w:tr w:rsidR="0014079B" w:rsidRPr="005C3BD5" w:rsidTr="00251B61">
        <w:tc>
          <w:tcPr>
            <w:tcW w:w="4801" w:type="dxa"/>
            <w:vMerge w:val="restart"/>
            <w:tcBorders>
              <w:top w:val="single" w:sz="18" w:space="0" w:color="auto"/>
              <w:left w:val="single" w:sz="18" w:space="0" w:color="auto"/>
              <w:right w:val="single" w:sz="18" w:space="0" w:color="auto"/>
            </w:tcBorders>
            <w:vAlign w:val="center"/>
          </w:tcPr>
          <w:p w:rsidR="0014079B" w:rsidRPr="005C3BD5" w:rsidRDefault="0014079B" w:rsidP="0014079B">
            <w:pPr>
              <w:numPr>
                <w:ilvl w:val="0"/>
                <w:numId w:val="34"/>
              </w:numPr>
              <w:spacing w:before="240"/>
              <w:contextualSpacing/>
              <w:jc w:val="both"/>
              <w:rPr>
                <w:rFonts w:ascii="Times New Roman" w:eastAsia="Calibri" w:hAnsi="Times New Roman"/>
              </w:rPr>
            </w:pPr>
            <w:r w:rsidRPr="005C3BD5">
              <w:rPr>
                <w:rFonts w:ascii="Times New Roman" w:eastAsia="Calibri" w:hAnsi="Times New Roman"/>
              </w:rPr>
              <w:t>Número de participantes previstos na atividade ou número médio de participantes previstos nas atividades caso sejam várias (Y).</w:t>
            </w:r>
          </w:p>
        </w:tc>
        <w:tc>
          <w:tcPr>
            <w:tcW w:w="1768" w:type="dxa"/>
            <w:tcBorders>
              <w:top w:val="single" w:sz="18" w:space="0" w:color="auto"/>
              <w:lef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shd w:val="clear" w:color="auto" w:fill="FFFFFF"/>
              </w:rPr>
              <w:t xml:space="preserve">Y </w:t>
            </w:r>
            <w:proofErr w:type="gramStart"/>
            <w:r w:rsidRPr="005C3BD5">
              <w:rPr>
                <w:rFonts w:ascii="Times New Roman" w:eastAsia="Calibri" w:hAnsi="Times New Roman"/>
                <w:shd w:val="clear" w:color="auto" w:fill="FFFFFF"/>
              </w:rPr>
              <w:t>&lt; 50</w:t>
            </w:r>
            <w:proofErr w:type="gramEnd"/>
          </w:p>
        </w:tc>
        <w:tc>
          <w:tcPr>
            <w:tcW w:w="1900" w:type="dxa"/>
            <w:tcBorders>
              <w:top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2 </w:t>
            </w:r>
            <w:proofErr w:type="gramStart"/>
            <w:r w:rsidRPr="005C3BD5">
              <w:rPr>
                <w:rFonts w:ascii="Times New Roman" w:eastAsia="Calibri" w:hAnsi="Times New Roman"/>
              </w:rPr>
              <w:t>pontos</w:t>
            </w:r>
            <w:proofErr w:type="gramEnd"/>
          </w:p>
        </w:tc>
      </w:tr>
      <w:tr w:rsidR="0014079B" w:rsidRPr="005C3BD5" w:rsidTr="00251B61">
        <w:tc>
          <w:tcPr>
            <w:tcW w:w="4801" w:type="dxa"/>
            <w:vMerge/>
            <w:tcBorders>
              <w:left w:val="single" w:sz="18" w:space="0" w:color="auto"/>
              <w:bottom w:val="single" w:sz="18" w:space="0" w:color="auto"/>
              <w:right w:val="single" w:sz="18" w:space="0" w:color="auto"/>
            </w:tcBorders>
            <w:vAlign w:val="center"/>
          </w:tcPr>
          <w:p w:rsidR="0014079B" w:rsidRPr="005C3BD5" w:rsidRDefault="0014079B" w:rsidP="00251B61">
            <w:pPr>
              <w:spacing w:before="240"/>
              <w:ind w:left="720"/>
              <w:contextualSpacing/>
              <w:rPr>
                <w:rFonts w:ascii="Times New Roman" w:eastAsia="Calibri" w:hAnsi="Times New Roman"/>
              </w:rPr>
            </w:pPr>
          </w:p>
        </w:tc>
        <w:tc>
          <w:tcPr>
            <w:tcW w:w="1768" w:type="dxa"/>
            <w:tcBorders>
              <w:lef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shd w:val="clear" w:color="auto" w:fill="FFFFFF"/>
              </w:rPr>
              <w:t>50 ≤ X ≤ 200</w:t>
            </w:r>
          </w:p>
        </w:tc>
        <w:tc>
          <w:tcPr>
            <w:tcW w:w="1900" w:type="dxa"/>
            <w:tcBorders>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3,5 </w:t>
            </w:r>
            <w:proofErr w:type="gramStart"/>
            <w:r w:rsidRPr="005C3BD5">
              <w:rPr>
                <w:rFonts w:ascii="Times New Roman" w:eastAsia="Calibri" w:hAnsi="Times New Roman"/>
              </w:rPr>
              <w:t>pontos</w:t>
            </w:r>
            <w:proofErr w:type="gramEnd"/>
          </w:p>
        </w:tc>
      </w:tr>
      <w:tr w:rsidR="0014079B" w:rsidRPr="005C3BD5" w:rsidTr="00251B61">
        <w:tc>
          <w:tcPr>
            <w:tcW w:w="4801" w:type="dxa"/>
            <w:vMerge/>
            <w:tcBorders>
              <w:top w:val="single" w:sz="18" w:space="0" w:color="auto"/>
              <w:left w:val="single" w:sz="18" w:space="0" w:color="auto"/>
              <w:right w:val="single" w:sz="18" w:space="0" w:color="auto"/>
            </w:tcBorders>
            <w:vAlign w:val="center"/>
          </w:tcPr>
          <w:p w:rsidR="0014079B" w:rsidRPr="005C3BD5" w:rsidRDefault="0014079B" w:rsidP="00251B61">
            <w:pPr>
              <w:spacing w:before="240"/>
              <w:ind w:left="720"/>
              <w:contextualSpacing/>
              <w:rPr>
                <w:rFonts w:ascii="Times New Roman" w:eastAsia="Calibri" w:hAnsi="Times New Roman"/>
              </w:rPr>
            </w:pPr>
          </w:p>
        </w:tc>
        <w:tc>
          <w:tcPr>
            <w:tcW w:w="1768" w:type="dxa"/>
            <w:tcBorders>
              <w:left w:val="single" w:sz="18" w:space="0" w:color="auto"/>
            </w:tcBorders>
            <w:vAlign w:val="center"/>
          </w:tcPr>
          <w:p w:rsidR="0014079B" w:rsidRPr="005C3BD5" w:rsidRDefault="0014079B" w:rsidP="00251B61">
            <w:pPr>
              <w:spacing w:before="240"/>
              <w:jc w:val="center"/>
              <w:rPr>
                <w:rFonts w:ascii="Times New Roman" w:eastAsia="Calibri" w:hAnsi="Times New Roman"/>
              </w:rPr>
            </w:pPr>
            <w:proofErr w:type="gramStart"/>
            <w:r w:rsidRPr="005C3BD5">
              <w:rPr>
                <w:rFonts w:ascii="Times New Roman" w:eastAsia="Calibri" w:hAnsi="Times New Roman"/>
                <w:shd w:val="clear" w:color="auto" w:fill="FFFFFF"/>
              </w:rPr>
              <w:t>X &gt;</w:t>
            </w:r>
            <w:proofErr w:type="gramEnd"/>
            <w:r w:rsidRPr="005C3BD5">
              <w:rPr>
                <w:rFonts w:ascii="Times New Roman" w:eastAsia="Calibri" w:hAnsi="Times New Roman"/>
                <w:shd w:val="clear" w:color="auto" w:fill="FFFFFF"/>
              </w:rPr>
              <w:t xml:space="preserve"> 200</w:t>
            </w:r>
          </w:p>
        </w:tc>
        <w:tc>
          <w:tcPr>
            <w:tcW w:w="1900" w:type="dxa"/>
            <w:tcBorders>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6 </w:t>
            </w:r>
            <w:proofErr w:type="gramStart"/>
            <w:r w:rsidRPr="005C3BD5">
              <w:rPr>
                <w:rFonts w:ascii="Times New Roman" w:eastAsia="Calibri" w:hAnsi="Times New Roman"/>
              </w:rPr>
              <w:t>pontos</w:t>
            </w:r>
            <w:proofErr w:type="gramEnd"/>
          </w:p>
        </w:tc>
      </w:tr>
      <w:tr w:rsidR="0014079B" w:rsidRPr="005C3BD5" w:rsidTr="00251B61">
        <w:tc>
          <w:tcPr>
            <w:tcW w:w="4801" w:type="dxa"/>
            <w:vMerge w:val="restart"/>
            <w:tcBorders>
              <w:top w:val="single" w:sz="18" w:space="0" w:color="auto"/>
              <w:left w:val="single" w:sz="18" w:space="0" w:color="auto"/>
              <w:right w:val="single" w:sz="18" w:space="0" w:color="auto"/>
            </w:tcBorders>
            <w:vAlign w:val="center"/>
          </w:tcPr>
          <w:p w:rsidR="0014079B" w:rsidRPr="005C3BD5" w:rsidRDefault="0014079B" w:rsidP="0014079B">
            <w:pPr>
              <w:numPr>
                <w:ilvl w:val="0"/>
                <w:numId w:val="34"/>
              </w:numPr>
              <w:spacing w:before="240"/>
              <w:contextualSpacing/>
              <w:jc w:val="both"/>
              <w:rPr>
                <w:rFonts w:ascii="Times New Roman" w:eastAsia="Calibri" w:hAnsi="Times New Roman"/>
              </w:rPr>
            </w:pPr>
            <w:r w:rsidRPr="005C3BD5">
              <w:rPr>
                <w:rFonts w:ascii="Times New Roman" w:eastAsia="Calibri" w:hAnsi="Times New Roman"/>
              </w:rPr>
              <w:t>Número de atividades dinamizadas no ano anterior (Z).</w:t>
            </w:r>
          </w:p>
        </w:tc>
        <w:tc>
          <w:tcPr>
            <w:tcW w:w="1768" w:type="dxa"/>
            <w:tcBorders>
              <w:top w:val="single" w:sz="18" w:space="0" w:color="auto"/>
              <w:left w:val="single" w:sz="18" w:space="0" w:color="auto"/>
            </w:tcBorders>
            <w:vAlign w:val="center"/>
          </w:tcPr>
          <w:p w:rsidR="0014079B" w:rsidRPr="005C3BD5" w:rsidRDefault="0014079B" w:rsidP="00251B61">
            <w:pPr>
              <w:spacing w:before="240"/>
              <w:jc w:val="center"/>
              <w:rPr>
                <w:rFonts w:ascii="Times New Roman" w:eastAsia="Calibri" w:hAnsi="Times New Roman"/>
                <w:shd w:val="clear" w:color="auto" w:fill="FFFFFF"/>
              </w:rPr>
            </w:pPr>
            <w:r w:rsidRPr="005C3BD5">
              <w:rPr>
                <w:rFonts w:ascii="Times New Roman" w:eastAsia="Calibri" w:hAnsi="Times New Roman"/>
                <w:shd w:val="clear" w:color="auto" w:fill="FFFFFF"/>
              </w:rPr>
              <w:t xml:space="preserve">Z </w:t>
            </w:r>
            <w:proofErr w:type="gramStart"/>
            <w:r w:rsidRPr="005C3BD5">
              <w:rPr>
                <w:rFonts w:ascii="Times New Roman" w:eastAsia="Calibri" w:hAnsi="Times New Roman"/>
                <w:shd w:val="clear" w:color="auto" w:fill="FFFFFF"/>
              </w:rPr>
              <w:t>&lt; 3</w:t>
            </w:r>
            <w:proofErr w:type="gramEnd"/>
          </w:p>
        </w:tc>
        <w:tc>
          <w:tcPr>
            <w:tcW w:w="1900" w:type="dxa"/>
            <w:tcBorders>
              <w:top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2 </w:t>
            </w:r>
            <w:proofErr w:type="gramStart"/>
            <w:r w:rsidRPr="005C3BD5">
              <w:rPr>
                <w:rFonts w:ascii="Times New Roman" w:eastAsia="Calibri" w:hAnsi="Times New Roman"/>
              </w:rPr>
              <w:t>pontos</w:t>
            </w:r>
            <w:proofErr w:type="gramEnd"/>
          </w:p>
        </w:tc>
      </w:tr>
      <w:tr w:rsidR="0014079B" w:rsidRPr="005C3BD5" w:rsidTr="00251B61">
        <w:tc>
          <w:tcPr>
            <w:tcW w:w="4801" w:type="dxa"/>
            <w:vMerge/>
            <w:tcBorders>
              <w:left w:val="single" w:sz="18" w:space="0" w:color="auto"/>
              <w:right w:val="single" w:sz="18" w:space="0" w:color="auto"/>
            </w:tcBorders>
            <w:vAlign w:val="center"/>
          </w:tcPr>
          <w:p w:rsidR="0014079B" w:rsidRPr="005C3BD5" w:rsidRDefault="0014079B" w:rsidP="00251B61">
            <w:pPr>
              <w:spacing w:before="240"/>
              <w:ind w:left="720"/>
              <w:contextualSpacing/>
              <w:rPr>
                <w:rFonts w:ascii="Times New Roman" w:eastAsia="Calibri" w:hAnsi="Times New Roman"/>
              </w:rPr>
            </w:pPr>
          </w:p>
        </w:tc>
        <w:tc>
          <w:tcPr>
            <w:tcW w:w="1768" w:type="dxa"/>
            <w:tcBorders>
              <w:left w:val="single" w:sz="18" w:space="0" w:color="auto"/>
              <w:bottom w:val="single" w:sz="4" w:space="0" w:color="auto"/>
            </w:tcBorders>
            <w:vAlign w:val="center"/>
          </w:tcPr>
          <w:p w:rsidR="0014079B" w:rsidRPr="005C3BD5" w:rsidRDefault="0014079B" w:rsidP="00251B61">
            <w:pPr>
              <w:spacing w:before="240"/>
              <w:jc w:val="center"/>
              <w:rPr>
                <w:rFonts w:ascii="Times New Roman" w:eastAsia="Calibri" w:hAnsi="Times New Roman"/>
                <w:shd w:val="clear" w:color="auto" w:fill="FFFFFF"/>
              </w:rPr>
            </w:pPr>
            <w:r w:rsidRPr="005C3BD5">
              <w:rPr>
                <w:rFonts w:ascii="Times New Roman" w:eastAsia="Calibri" w:hAnsi="Times New Roman"/>
                <w:shd w:val="clear" w:color="auto" w:fill="FFFFFF"/>
              </w:rPr>
              <w:t>3 ≤ Z ≤ 5</w:t>
            </w:r>
          </w:p>
        </w:tc>
        <w:tc>
          <w:tcPr>
            <w:tcW w:w="1900" w:type="dxa"/>
            <w:tcBorders>
              <w:bottom w:val="single" w:sz="4"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3,5 </w:t>
            </w:r>
            <w:proofErr w:type="gramStart"/>
            <w:r w:rsidRPr="005C3BD5">
              <w:rPr>
                <w:rFonts w:ascii="Times New Roman" w:eastAsia="Calibri" w:hAnsi="Times New Roman"/>
              </w:rPr>
              <w:t>pontos</w:t>
            </w:r>
            <w:proofErr w:type="gramEnd"/>
          </w:p>
        </w:tc>
      </w:tr>
      <w:tr w:rsidR="0014079B" w:rsidRPr="005C3BD5" w:rsidTr="00251B61">
        <w:tc>
          <w:tcPr>
            <w:tcW w:w="4801" w:type="dxa"/>
            <w:vMerge/>
            <w:tcBorders>
              <w:left w:val="single" w:sz="18" w:space="0" w:color="auto"/>
              <w:bottom w:val="single" w:sz="18" w:space="0" w:color="auto"/>
              <w:right w:val="single" w:sz="18" w:space="0" w:color="auto"/>
            </w:tcBorders>
            <w:vAlign w:val="center"/>
          </w:tcPr>
          <w:p w:rsidR="0014079B" w:rsidRPr="005C3BD5" w:rsidRDefault="0014079B" w:rsidP="00251B61">
            <w:pPr>
              <w:spacing w:before="240"/>
              <w:ind w:left="720"/>
              <w:contextualSpacing/>
              <w:rPr>
                <w:rFonts w:ascii="Times New Roman" w:eastAsia="Calibri" w:hAnsi="Times New Roman"/>
              </w:rPr>
            </w:pPr>
          </w:p>
        </w:tc>
        <w:tc>
          <w:tcPr>
            <w:tcW w:w="1768" w:type="dxa"/>
            <w:tcBorders>
              <w:left w:val="single" w:sz="18" w:space="0" w:color="auto"/>
              <w:bottom w:val="single" w:sz="12" w:space="0" w:color="auto"/>
            </w:tcBorders>
            <w:vAlign w:val="center"/>
          </w:tcPr>
          <w:p w:rsidR="0014079B" w:rsidRPr="005C3BD5" w:rsidRDefault="0014079B" w:rsidP="00251B61">
            <w:pPr>
              <w:spacing w:before="240"/>
              <w:jc w:val="center"/>
              <w:rPr>
                <w:rFonts w:ascii="Times New Roman" w:eastAsia="Calibri" w:hAnsi="Times New Roman"/>
                <w:shd w:val="clear" w:color="auto" w:fill="FFFFFF"/>
              </w:rPr>
            </w:pPr>
            <w:proofErr w:type="gramStart"/>
            <w:r w:rsidRPr="005C3BD5">
              <w:rPr>
                <w:rFonts w:ascii="Times New Roman" w:eastAsia="Calibri" w:hAnsi="Times New Roman"/>
                <w:shd w:val="clear" w:color="auto" w:fill="FFFFFF"/>
              </w:rPr>
              <w:t>Z &gt;</w:t>
            </w:r>
            <w:proofErr w:type="gramEnd"/>
            <w:r w:rsidRPr="005C3BD5">
              <w:rPr>
                <w:rFonts w:ascii="Times New Roman" w:eastAsia="Calibri" w:hAnsi="Times New Roman"/>
                <w:shd w:val="clear" w:color="auto" w:fill="FFFFFF"/>
              </w:rPr>
              <w:t xml:space="preserve"> 5</w:t>
            </w:r>
          </w:p>
        </w:tc>
        <w:tc>
          <w:tcPr>
            <w:tcW w:w="1900" w:type="dxa"/>
            <w:tcBorders>
              <w:bottom w:val="single" w:sz="12"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6 </w:t>
            </w:r>
            <w:proofErr w:type="gramStart"/>
            <w:r w:rsidRPr="005C3BD5">
              <w:rPr>
                <w:rFonts w:ascii="Times New Roman" w:eastAsia="Calibri" w:hAnsi="Times New Roman"/>
              </w:rPr>
              <w:t>pontos</w:t>
            </w:r>
            <w:proofErr w:type="gramEnd"/>
          </w:p>
        </w:tc>
      </w:tr>
      <w:tr w:rsidR="0014079B" w:rsidRPr="005C3BD5" w:rsidTr="00251B61">
        <w:trPr>
          <w:trHeight w:val="1384"/>
        </w:trPr>
        <w:tc>
          <w:tcPr>
            <w:tcW w:w="4801" w:type="dxa"/>
            <w:tcBorders>
              <w:top w:val="single" w:sz="18" w:space="0" w:color="auto"/>
              <w:left w:val="single" w:sz="18" w:space="0" w:color="auto"/>
              <w:bottom w:val="single" w:sz="18" w:space="0" w:color="auto"/>
              <w:right w:val="single" w:sz="18" w:space="0" w:color="auto"/>
            </w:tcBorders>
            <w:vAlign w:val="center"/>
          </w:tcPr>
          <w:p w:rsidR="0014079B" w:rsidRPr="005C3BD5" w:rsidRDefault="0014079B" w:rsidP="0014079B">
            <w:pPr>
              <w:numPr>
                <w:ilvl w:val="0"/>
                <w:numId w:val="34"/>
              </w:numPr>
              <w:spacing w:before="240"/>
              <w:contextualSpacing/>
              <w:jc w:val="both"/>
              <w:rPr>
                <w:rFonts w:ascii="Times New Roman" w:eastAsia="Calibri" w:hAnsi="Times New Roman"/>
              </w:rPr>
            </w:pPr>
            <w:r w:rsidRPr="005C3BD5">
              <w:rPr>
                <w:rFonts w:ascii="Times New Roman" w:eastAsia="Calibri" w:hAnsi="Times New Roman"/>
              </w:rPr>
              <w:t>Relevância da atividade para o desenvolvimento cultural na freguesia.</w:t>
            </w:r>
          </w:p>
        </w:tc>
        <w:tc>
          <w:tcPr>
            <w:tcW w:w="3668" w:type="dxa"/>
            <w:gridSpan w:val="2"/>
            <w:tcBorders>
              <w:top w:val="single" w:sz="12" w:space="0" w:color="auto"/>
              <w:left w:val="single" w:sz="18" w:space="0" w:color="auto"/>
              <w:bottom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2 </w:t>
            </w:r>
            <w:proofErr w:type="gramStart"/>
            <w:r w:rsidRPr="005C3BD5">
              <w:rPr>
                <w:rFonts w:ascii="Times New Roman" w:eastAsia="Calibri" w:hAnsi="Times New Roman"/>
              </w:rPr>
              <w:t>pontos</w:t>
            </w:r>
            <w:proofErr w:type="gramEnd"/>
          </w:p>
        </w:tc>
      </w:tr>
    </w:tbl>
    <w:p w:rsidR="0014079B" w:rsidRPr="005C3BD5" w:rsidRDefault="0014079B" w:rsidP="0014079B">
      <w:pPr>
        <w:spacing w:after="0" w:line="240" w:lineRule="auto"/>
        <w:jc w:val="both"/>
        <w:rPr>
          <w:rFonts w:ascii="Times New Roman" w:eastAsia="Calibri" w:hAnsi="Times New Roman"/>
          <w:b w:val="0"/>
          <w:sz w:val="22"/>
          <w:szCs w:val="22"/>
          <w:u w:val="single"/>
        </w:rPr>
      </w:pPr>
    </w:p>
    <w:p w:rsidR="0014079B" w:rsidRPr="005C3BD5" w:rsidRDefault="0014079B" w:rsidP="0014079B">
      <w:pPr>
        <w:spacing w:after="0" w:line="240" w:lineRule="auto"/>
        <w:jc w:val="both"/>
        <w:rPr>
          <w:rFonts w:ascii="Times New Roman" w:eastAsia="Calibri" w:hAnsi="Times New Roman"/>
          <w:b w:val="0"/>
          <w:sz w:val="22"/>
          <w:szCs w:val="22"/>
          <w:u w:val="single"/>
        </w:rPr>
      </w:pPr>
    </w:p>
    <w:tbl>
      <w:tblPr>
        <w:tblStyle w:val="Tabelacomgrelha"/>
        <w:tblW w:w="0" w:type="auto"/>
        <w:tblInd w:w="-5" w:type="dxa"/>
        <w:tblLook w:val="04A0"/>
      </w:tblPr>
      <w:tblGrid>
        <w:gridCol w:w="4801"/>
        <w:gridCol w:w="1768"/>
        <w:gridCol w:w="1900"/>
      </w:tblGrid>
      <w:tr w:rsidR="0014079B" w:rsidRPr="005C3BD5" w:rsidTr="00251B61">
        <w:trPr>
          <w:trHeight w:val="795"/>
          <w:tblHeader/>
        </w:trPr>
        <w:tc>
          <w:tcPr>
            <w:tcW w:w="8469" w:type="dxa"/>
            <w:gridSpan w:val="3"/>
            <w:tcBorders>
              <w:top w:val="single" w:sz="18" w:space="0" w:color="auto"/>
              <w:left w:val="single" w:sz="18" w:space="0" w:color="auto"/>
              <w:bottom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bCs/>
              </w:rPr>
            </w:pPr>
            <w:r w:rsidRPr="005C3BD5">
              <w:rPr>
                <w:rFonts w:ascii="Times New Roman" w:eastAsia="Calibri" w:hAnsi="Times New Roman"/>
                <w:bCs/>
              </w:rPr>
              <w:t>Apoios Logísticos</w:t>
            </w:r>
          </w:p>
        </w:tc>
      </w:tr>
      <w:tr w:rsidR="0014079B" w:rsidRPr="005C3BD5" w:rsidTr="00251B61">
        <w:trPr>
          <w:tblHeader/>
        </w:trPr>
        <w:tc>
          <w:tcPr>
            <w:tcW w:w="4801" w:type="dxa"/>
            <w:tcBorders>
              <w:top w:val="single" w:sz="18" w:space="0" w:color="auto"/>
              <w:left w:val="single" w:sz="18" w:space="0" w:color="auto"/>
              <w:bottom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bCs/>
              </w:rPr>
            </w:pPr>
            <w:r w:rsidRPr="005C3BD5">
              <w:rPr>
                <w:rFonts w:ascii="Times New Roman" w:eastAsia="Calibri" w:hAnsi="Times New Roman"/>
                <w:bCs/>
              </w:rPr>
              <w:t>Critérios</w:t>
            </w:r>
          </w:p>
        </w:tc>
        <w:tc>
          <w:tcPr>
            <w:tcW w:w="3668" w:type="dxa"/>
            <w:gridSpan w:val="2"/>
            <w:tcBorders>
              <w:top w:val="single" w:sz="18" w:space="0" w:color="auto"/>
              <w:left w:val="single" w:sz="18" w:space="0" w:color="auto"/>
              <w:bottom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bCs/>
              </w:rPr>
            </w:pPr>
            <w:r w:rsidRPr="005C3BD5">
              <w:rPr>
                <w:rFonts w:ascii="Times New Roman" w:eastAsia="Calibri" w:hAnsi="Times New Roman"/>
                <w:bCs/>
              </w:rPr>
              <w:t>Pontuação</w:t>
            </w:r>
          </w:p>
        </w:tc>
      </w:tr>
      <w:tr w:rsidR="0014079B" w:rsidRPr="005C3BD5" w:rsidTr="00251B61">
        <w:trPr>
          <w:tblHeader/>
        </w:trPr>
        <w:tc>
          <w:tcPr>
            <w:tcW w:w="4801" w:type="dxa"/>
            <w:vMerge w:val="restart"/>
            <w:tcBorders>
              <w:top w:val="single" w:sz="18" w:space="0" w:color="auto"/>
              <w:left w:val="single" w:sz="18" w:space="0" w:color="auto"/>
              <w:right w:val="single" w:sz="18" w:space="0" w:color="auto"/>
            </w:tcBorders>
            <w:vAlign w:val="center"/>
          </w:tcPr>
          <w:p w:rsidR="0014079B" w:rsidRPr="005C3BD5" w:rsidRDefault="0014079B" w:rsidP="0014079B">
            <w:pPr>
              <w:numPr>
                <w:ilvl w:val="0"/>
                <w:numId w:val="35"/>
              </w:numPr>
              <w:spacing w:before="240"/>
              <w:contextualSpacing/>
              <w:jc w:val="both"/>
              <w:rPr>
                <w:rFonts w:ascii="Times New Roman" w:eastAsia="Calibri" w:hAnsi="Times New Roman"/>
              </w:rPr>
            </w:pPr>
            <w:r w:rsidRPr="005C3BD5">
              <w:rPr>
                <w:rFonts w:ascii="Times New Roman" w:eastAsia="Calibri" w:hAnsi="Times New Roman"/>
              </w:rPr>
              <w:t>Número de associados da entidade (X).</w:t>
            </w:r>
          </w:p>
        </w:tc>
        <w:tc>
          <w:tcPr>
            <w:tcW w:w="1768" w:type="dxa"/>
            <w:tcBorders>
              <w:top w:val="single" w:sz="18" w:space="0" w:color="auto"/>
              <w:lef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shd w:val="clear" w:color="auto" w:fill="FFFFFF"/>
              </w:rPr>
              <w:t xml:space="preserve">X </w:t>
            </w:r>
            <w:proofErr w:type="gramStart"/>
            <w:r w:rsidRPr="005C3BD5">
              <w:rPr>
                <w:rFonts w:ascii="Times New Roman" w:eastAsia="Calibri" w:hAnsi="Times New Roman"/>
                <w:shd w:val="clear" w:color="auto" w:fill="FFFFFF"/>
              </w:rPr>
              <w:t>&lt; 10</w:t>
            </w:r>
            <w:proofErr w:type="gramEnd"/>
          </w:p>
        </w:tc>
        <w:tc>
          <w:tcPr>
            <w:tcW w:w="1900" w:type="dxa"/>
            <w:tcBorders>
              <w:top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2 </w:t>
            </w:r>
            <w:proofErr w:type="gramStart"/>
            <w:r w:rsidRPr="005C3BD5">
              <w:rPr>
                <w:rFonts w:ascii="Times New Roman" w:eastAsia="Calibri" w:hAnsi="Times New Roman"/>
              </w:rPr>
              <w:t>pontos</w:t>
            </w:r>
            <w:proofErr w:type="gramEnd"/>
          </w:p>
        </w:tc>
      </w:tr>
      <w:tr w:rsidR="0014079B" w:rsidRPr="005C3BD5" w:rsidTr="00251B61">
        <w:trPr>
          <w:tblHeader/>
        </w:trPr>
        <w:tc>
          <w:tcPr>
            <w:tcW w:w="4801" w:type="dxa"/>
            <w:vMerge/>
            <w:tcBorders>
              <w:left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p>
        </w:tc>
        <w:tc>
          <w:tcPr>
            <w:tcW w:w="1768" w:type="dxa"/>
            <w:tcBorders>
              <w:lef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shd w:val="clear" w:color="auto" w:fill="FFFFFF"/>
              </w:rPr>
              <w:t>10 ≤ X ≤ 25</w:t>
            </w:r>
          </w:p>
        </w:tc>
        <w:tc>
          <w:tcPr>
            <w:tcW w:w="1900" w:type="dxa"/>
            <w:tcBorders>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3,5 </w:t>
            </w:r>
            <w:proofErr w:type="gramStart"/>
            <w:r w:rsidRPr="005C3BD5">
              <w:rPr>
                <w:rFonts w:ascii="Times New Roman" w:eastAsia="Calibri" w:hAnsi="Times New Roman"/>
              </w:rPr>
              <w:t>pontos</w:t>
            </w:r>
            <w:proofErr w:type="gramEnd"/>
          </w:p>
        </w:tc>
      </w:tr>
      <w:tr w:rsidR="0014079B" w:rsidRPr="005C3BD5" w:rsidTr="00251B61">
        <w:trPr>
          <w:tblHeader/>
        </w:trPr>
        <w:tc>
          <w:tcPr>
            <w:tcW w:w="4801" w:type="dxa"/>
            <w:vMerge/>
            <w:tcBorders>
              <w:left w:val="single" w:sz="18" w:space="0" w:color="auto"/>
              <w:bottom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p>
        </w:tc>
        <w:tc>
          <w:tcPr>
            <w:tcW w:w="1768" w:type="dxa"/>
            <w:tcBorders>
              <w:left w:val="single" w:sz="18" w:space="0" w:color="auto"/>
              <w:bottom w:val="single" w:sz="18" w:space="0" w:color="auto"/>
            </w:tcBorders>
            <w:vAlign w:val="center"/>
          </w:tcPr>
          <w:p w:rsidR="0014079B" w:rsidRPr="005C3BD5" w:rsidRDefault="0014079B" w:rsidP="00251B61">
            <w:pPr>
              <w:spacing w:before="240"/>
              <w:jc w:val="center"/>
              <w:rPr>
                <w:rFonts w:ascii="Times New Roman" w:eastAsia="Calibri" w:hAnsi="Times New Roman"/>
              </w:rPr>
            </w:pPr>
            <w:proofErr w:type="gramStart"/>
            <w:r w:rsidRPr="005C3BD5">
              <w:rPr>
                <w:rFonts w:ascii="Times New Roman" w:eastAsia="Calibri" w:hAnsi="Times New Roman"/>
                <w:shd w:val="clear" w:color="auto" w:fill="FFFFFF"/>
              </w:rPr>
              <w:t>X &gt;</w:t>
            </w:r>
            <w:proofErr w:type="gramEnd"/>
            <w:r w:rsidRPr="005C3BD5">
              <w:rPr>
                <w:rFonts w:ascii="Times New Roman" w:eastAsia="Calibri" w:hAnsi="Times New Roman"/>
                <w:shd w:val="clear" w:color="auto" w:fill="FFFFFF"/>
              </w:rPr>
              <w:t xml:space="preserve"> 25</w:t>
            </w:r>
          </w:p>
        </w:tc>
        <w:tc>
          <w:tcPr>
            <w:tcW w:w="1900" w:type="dxa"/>
            <w:tcBorders>
              <w:bottom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6 </w:t>
            </w:r>
            <w:proofErr w:type="gramStart"/>
            <w:r w:rsidRPr="005C3BD5">
              <w:rPr>
                <w:rFonts w:ascii="Times New Roman" w:eastAsia="Calibri" w:hAnsi="Times New Roman"/>
              </w:rPr>
              <w:t>pontos</w:t>
            </w:r>
            <w:proofErr w:type="gramEnd"/>
          </w:p>
        </w:tc>
      </w:tr>
      <w:tr w:rsidR="0014079B" w:rsidRPr="005C3BD5" w:rsidTr="00251B61">
        <w:trPr>
          <w:tblHeader/>
        </w:trPr>
        <w:tc>
          <w:tcPr>
            <w:tcW w:w="4801" w:type="dxa"/>
            <w:vMerge w:val="restart"/>
            <w:tcBorders>
              <w:top w:val="single" w:sz="18" w:space="0" w:color="auto"/>
              <w:left w:val="single" w:sz="18" w:space="0" w:color="auto"/>
              <w:right w:val="single" w:sz="18" w:space="0" w:color="auto"/>
            </w:tcBorders>
            <w:vAlign w:val="center"/>
          </w:tcPr>
          <w:p w:rsidR="0014079B" w:rsidRPr="005C3BD5" w:rsidRDefault="0014079B" w:rsidP="0014079B">
            <w:pPr>
              <w:numPr>
                <w:ilvl w:val="0"/>
                <w:numId w:val="35"/>
              </w:numPr>
              <w:spacing w:before="240"/>
              <w:contextualSpacing/>
              <w:jc w:val="both"/>
              <w:rPr>
                <w:rFonts w:ascii="Times New Roman" w:eastAsia="Calibri" w:hAnsi="Times New Roman"/>
              </w:rPr>
            </w:pPr>
            <w:r w:rsidRPr="005C3BD5">
              <w:rPr>
                <w:rFonts w:ascii="Times New Roman" w:eastAsia="Calibri" w:hAnsi="Times New Roman"/>
              </w:rPr>
              <w:lastRenderedPageBreak/>
              <w:t>Número de participantes previstos na atividade ou número médio de participantes previstos nas atividades caso sejam várias (Y).</w:t>
            </w:r>
          </w:p>
        </w:tc>
        <w:tc>
          <w:tcPr>
            <w:tcW w:w="1768" w:type="dxa"/>
            <w:tcBorders>
              <w:top w:val="single" w:sz="18" w:space="0" w:color="auto"/>
              <w:lef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shd w:val="clear" w:color="auto" w:fill="FFFFFF"/>
              </w:rPr>
              <w:t xml:space="preserve">Y </w:t>
            </w:r>
            <w:proofErr w:type="gramStart"/>
            <w:r w:rsidRPr="005C3BD5">
              <w:rPr>
                <w:rFonts w:ascii="Times New Roman" w:eastAsia="Calibri" w:hAnsi="Times New Roman"/>
                <w:shd w:val="clear" w:color="auto" w:fill="FFFFFF"/>
              </w:rPr>
              <w:t>&lt; 50</w:t>
            </w:r>
            <w:proofErr w:type="gramEnd"/>
          </w:p>
        </w:tc>
        <w:tc>
          <w:tcPr>
            <w:tcW w:w="1900" w:type="dxa"/>
            <w:tcBorders>
              <w:top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2 </w:t>
            </w:r>
            <w:proofErr w:type="gramStart"/>
            <w:r w:rsidRPr="005C3BD5">
              <w:rPr>
                <w:rFonts w:ascii="Times New Roman" w:eastAsia="Calibri" w:hAnsi="Times New Roman"/>
              </w:rPr>
              <w:t>pontos</w:t>
            </w:r>
            <w:proofErr w:type="gramEnd"/>
          </w:p>
        </w:tc>
      </w:tr>
      <w:tr w:rsidR="0014079B" w:rsidRPr="005C3BD5" w:rsidTr="00251B61">
        <w:trPr>
          <w:tblHeader/>
        </w:trPr>
        <w:tc>
          <w:tcPr>
            <w:tcW w:w="4801" w:type="dxa"/>
            <w:vMerge/>
            <w:tcBorders>
              <w:left w:val="single" w:sz="18" w:space="0" w:color="auto"/>
              <w:bottom w:val="single" w:sz="18" w:space="0" w:color="auto"/>
              <w:right w:val="single" w:sz="18" w:space="0" w:color="auto"/>
            </w:tcBorders>
            <w:vAlign w:val="center"/>
          </w:tcPr>
          <w:p w:rsidR="0014079B" w:rsidRPr="005C3BD5" w:rsidRDefault="0014079B" w:rsidP="00251B61">
            <w:pPr>
              <w:spacing w:before="240"/>
              <w:ind w:left="720"/>
              <w:contextualSpacing/>
              <w:rPr>
                <w:rFonts w:ascii="Times New Roman" w:eastAsia="Calibri" w:hAnsi="Times New Roman"/>
              </w:rPr>
            </w:pPr>
          </w:p>
        </w:tc>
        <w:tc>
          <w:tcPr>
            <w:tcW w:w="1768" w:type="dxa"/>
            <w:tcBorders>
              <w:lef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shd w:val="clear" w:color="auto" w:fill="FFFFFF"/>
              </w:rPr>
              <w:t>50 ≤ X ≤ 200</w:t>
            </w:r>
          </w:p>
        </w:tc>
        <w:tc>
          <w:tcPr>
            <w:tcW w:w="1900" w:type="dxa"/>
            <w:tcBorders>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3,5 </w:t>
            </w:r>
            <w:proofErr w:type="gramStart"/>
            <w:r w:rsidRPr="005C3BD5">
              <w:rPr>
                <w:rFonts w:ascii="Times New Roman" w:eastAsia="Calibri" w:hAnsi="Times New Roman"/>
              </w:rPr>
              <w:t>pontos</w:t>
            </w:r>
            <w:proofErr w:type="gramEnd"/>
          </w:p>
        </w:tc>
      </w:tr>
      <w:tr w:rsidR="0014079B" w:rsidRPr="005C3BD5" w:rsidTr="00251B61">
        <w:trPr>
          <w:tblHeader/>
        </w:trPr>
        <w:tc>
          <w:tcPr>
            <w:tcW w:w="4801" w:type="dxa"/>
            <w:vMerge/>
            <w:tcBorders>
              <w:top w:val="single" w:sz="18" w:space="0" w:color="auto"/>
              <w:left w:val="single" w:sz="18" w:space="0" w:color="auto"/>
              <w:right w:val="single" w:sz="18" w:space="0" w:color="auto"/>
            </w:tcBorders>
            <w:vAlign w:val="center"/>
          </w:tcPr>
          <w:p w:rsidR="0014079B" w:rsidRPr="005C3BD5" w:rsidRDefault="0014079B" w:rsidP="00251B61">
            <w:pPr>
              <w:spacing w:before="240"/>
              <w:ind w:left="720"/>
              <w:contextualSpacing/>
              <w:rPr>
                <w:rFonts w:ascii="Times New Roman" w:eastAsia="Calibri" w:hAnsi="Times New Roman"/>
              </w:rPr>
            </w:pPr>
          </w:p>
        </w:tc>
        <w:tc>
          <w:tcPr>
            <w:tcW w:w="1768" w:type="dxa"/>
            <w:tcBorders>
              <w:left w:val="single" w:sz="18" w:space="0" w:color="auto"/>
            </w:tcBorders>
            <w:vAlign w:val="center"/>
          </w:tcPr>
          <w:p w:rsidR="0014079B" w:rsidRPr="005C3BD5" w:rsidRDefault="0014079B" w:rsidP="00251B61">
            <w:pPr>
              <w:spacing w:before="240"/>
              <w:jc w:val="center"/>
              <w:rPr>
                <w:rFonts w:ascii="Times New Roman" w:eastAsia="Calibri" w:hAnsi="Times New Roman"/>
              </w:rPr>
            </w:pPr>
            <w:proofErr w:type="gramStart"/>
            <w:r w:rsidRPr="005C3BD5">
              <w:rPr>
                <w:rFonts w:ascii="Times New Roman" w:eastAsia="Calibri" w:hAnsi="Times New Roman"/>
                <w:shd w:val="clear" w:color="auto" w:fill="FFFFFF"/>
              </w:rPr>
              <w:t>X &gt;</w:t>
            </w:r>
            <w:proofErr w:type="gramEnd"/>
            <w:r w:rsidRPr="005C3BD5">
              <w:rPr>
                <w:rFonts w:ascii="Times New Roman" w:eastAsia="Calibri" w:hAnsi="Times New Roman"/>
                <w:shd w:val="clear" w:color="auto" w:fill="FFFFFF"/>
              </w:rPr>
              <w:t xml:space="preserve"> 200</w:t>
            </w:r>
          </w:p>
        </w:tc>
        <w:tc>
          <w:tcPr>
            <w:tcW w:w="1900" w:type="dxa"/>
            <w:tcBorders>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6 </w:t>
            </w:r>
            <w:proofErr w:type="gramStart"/>
            <w:r w:rsidRPr="005C3BD5">
              <w:rPr>
                <w:rFonts w:ascii="Times New Roman" w:eastAsia="Calibri" w:hAnsi="Times New Roman"/>
              </w:rPr>
              <w:t>pontos</w:t>
            </w:r>
            <w:proofErr w:type="gramEnd"/>
          </w:p>
        </w:tc>
      </w:tr>
      <w:tr w:rsidR="0014079B" w:rsidRPr="005C3BD5" w:rsidTr="00251B61">
        <w:trPr>
          <w:tblHeader/>
        </w:trPr>
        <w:tc>
          <w:tcPr>
            <w:tcW w:w="4801" w:type="dxa"/>
            <w:vMerge w:val="restart"/>
            <w:tcBorders>
              <w:top w:val="single" w:sz="18" w:space="0" w:color="auto"/>
              <w:left w:val="single" w:sz="18" w:space="0" w:color="auto"/>
              <w:right w:val="single" w:sz="18" w:space="0" w:color="auto"/>
            </w:tcBorders>
            <w:vAlign w:val="center"/>
          </w:tcPr>
          <w:p w:rsidR="0014079B" w:rsidRPr="005C3BD5" w:rsidRDefault="0014079B" w:rsidP="0014079B">
            <w:pPr>
              <w:numPr>
                <w:ilvl w:val="0"/>
                <w:numId w:val="35"/>
              </w:numPr>
              <w:spacing w:before="240"/>
              <w:contextualSpacing/>
              <w:jc w:val="both"/>
              <w:rPr>
                <w:rFonts w:ascii="Times New Roman" w:eastAsia="Calibri" w:hAnsi="Times New Roman"/>
              </w:rPr>
            </w:pPr>
            <w:r w:rsidRPr="005C3BD5">
              <w:rPr>
                <w:rFonts w:ascii="Times New Roman" w:eastAsia="Calibri" w:hAnsi="Times New Roman"/>
              </w:rPr>
              <w:t>Número de atividades dinamizadas no ano anterior (Z).</w:t>
            </w:r>
          </w:p>
        </w:tc>
        <w:tc>
          <w:tcPr>
            <w:tcW w:w="1768" w:type="dxa"/>
            <w:tcBorders>
              <w:top w:val="single" w:sz="18" w:space="0" w:color="auto"/>
              <w:left w:val="single" w:sz="18" w:space="0" w:color="auto"/>
            </w:tcBorders>
            <w:vAlign w:val="center"/>
          </w:tcPr>
          <w:p w:rsidR="0014079B" w:rsidRPr="005C3BD5" w:rsidRDefault="0014079B" w:rsidP="00251B61">
            <w:pPr>
              <w:spacing w:before="240"/>
              <w:jc w:val="center"/>
              <w:rPr>
                <w:rFonts w:ascii="Times New Roman" w:eastAsia="Calibri" w:hAnsi="Times New Roman"/>
                <w:shd w:val="clear" w:color="auto" w:fill="FFFFFF"/>
              </w:rPr>
            </w:pPr>
            <w:r w:rsidRPr="005C3BD5">
              <w:rPr>
                <w:rFonts w:ascii="Times New Roman" w:eastAsia="Calibri" w:hAnsi="Times New Roman"/>
                <w:shd w:val="clear" w:color="auto" w:fill="FFFFFF"/>
              </w:rPr>
              <w:t xml:space="preserve">Z </w:t>
            </w:r>
            <w:proofErr w:type="gramStart"/>
            <w:r w:rsidRPr="005C3BD5">
              <w:rPr>
                <w:rFonts w:ascii="Times New Roman" w:eastAsia="Calibri" w:hAnsi="Times New Roman"/>
                <w:shd w:val="clear" w:color="auto" w:fill="FFFFFF"/>
              </w:rPr>
              <w:t>&lt; 3</w:t>
            </w:r>
            <w:proofErr w:type="gramEnd"/>
          </w:p>
        </w:tc>
        <w:tc>
          <w:tcPr>
            <w:tcW w:w="1900" w:type="dxa"/>
            <w:tcBorders>
              <w:top w:val="single" w:sz="18" w:space="0" w:color="auto"/>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2 </w:t>
            </w:r>
            <w:proofErr w:type="gramStart"/>
            <w:r w:rsidRPr="005C3BD5">
              <w:rPr>
                <w:rFonts w:ascii="Times New Roman" w:eastAsia="Calibri" w:hAnsi="Times New Roman"/>
              </w:rPr>
              <w:t>pontos</w:t>
            </w:r>
            <w:proofErr w:type="gramEnd"/>
          </w:p>
        </w:tc>
      </w:tr>
      <w:tr w:rsidR="0014079B" w:rsidRPr="005C3BD5" w:rsidTr="00251B61">
        <w:trPr>
          <w:tblHeader/>
        </w:trPr>
        <w:tc>
          <w:tcPr>
            <w:tcW w:w="4801" w:type="dxa"/>
            <w:vMerge/>
            <w:tcBorders>
              <w:left w:val="single" w:sz="18" w:space="0" w:color="auto"/>
              <w:right w:val="single" w:sz="18" w:space="0" w:color="auto"/>
            </w:tcBorders>
            <w:vAlign w:val="center"/>
          </w:tcPr>
          <w:p w:rsidR="0014079B" w:rsidRPr="005C3BD5" w:rsidRDefault="0014079B" w:rsidP="00251B61">
            <w:pPr>
              <w:spacing w:before="240"/>
              <w:ind w:left="720"/>
              <w:contextualSpacing/>
              <w:rPr>
                <w:rFonts w:ascii="Times New Roman" w:eastAsia="Calibri" w:hAnsi="Times New Roman"/>
              </w:rPr>
            </w:pPr>
          </w:p>
        </w:tc>
        <w:tc>
          <w:tcPr>
            <w:tcW w:w="1768" w:type="dxa"/>
            <w:tcBorders>
              <w:left w:val="single" w:sz="18" w:space="0" w:color="auto"/>
            </w:tcBorders>
            <w:vAlign w:val="center"/>
          </w:tcPr>
          <w:p w:rsidR="0014079B" w:rsidRPr="005C3BD5" w:rsidRDefault="0014079B" w:rsidP="00251B61">
            <w:pPr>
              <w:spacing w:before="240"/>
              <w:jc w:val="center"/>
              <w:rPr>
                <w:rFonts w:ascii="Times New Roman" w:eastAsia="Calibri" w:hAnsi="Times New Roman"/>
                <w:shd w:val="clear" w:color="auto" w:fill="FFFFFF"/>
              </w:rPr>
            </w:pPr>
            <w:r w:rsidRPr="005C3BD5">
              <w:rPr>
                <w:rFonts w:ascii="Times New Roman" w:eastAsia="Calibri" w:hAnsi="Times New Roman"/>
                <w:shd w:val="clear" w:color="auto" w:fill="FFFFFF"/>
              </w:rPr>
              <w:t>3 ≤ Z ≤ 5</w:t>
            </w:r>
          </w:p>
        </w:tc>
        <w:tc>
          <w:tcPr>
            <w:tcW w:w="1900" w:type="dxa"/>
            <w:tcBorders>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3,5 </w:t>
            </w:r>
            <w:proofErr w:type="gramStart"/>
            <w:r w:rsidRPr="005C3BD5">
              <w:rPr>
                <w:rFonts w:ascii="Times New Roman" w:eastAsia="Calibri" w:hAnsi="Times New Roman"/>
              </w:rPr>
              <w:t>pontos</w:t>
            </w:r>
            <w:proofErr w:type="gramEnd"/>
          </w:p>
        </w:tc>
      </w:tr>
      <w:tr w:rsidR="0014079B" w:rsidRPr="005C3BD5" w:rsidTr="00251B61">
        <w:trPr>
          <w:tblHeader/>
        </w:trPr>
        <w:tc>
          <w:tcPr>
            <w:tcW w:w="4801" w:type="dxa"/>
            <w:vMerge/>
            <w:tcBorders>
              <w:left w:val="single" w:sz="18" w:space="0" w:color="auto"/>
              <w:bottom w:val="single" w:sz="18" w:space="0" w:color="auto"/>
              <w:right w:val="single" w:sz="18" w:space="0" w:color="auto"/>
            </w:tcBorders>
            <w:vAlign w:val="center"/>
          </w:tcPr>
          <w:p w:rsidR="0014079B" w:rsidRPr="005C3BD5" w:rsidRDefault="0014079B" w:rsidP="00251B61">
            <w:pPr>
              <w:spacing w:before="240"/>
              <w:ind w:left="720"/>
              <w:contextualSpacing/>
              <w:rPr>
                <w:rFonts w:ascii="Times New Roman" w:eastAsia="Calibri" w:hAnsi="Times New Roman"/>
              </w:rPr>
            </w:pPr>
          </w:p>
        </w:tc>
        <w:tc>
          <w:tcPr>
            <w:tcW w:w="1768" w:type="dxa"/>
            <w:tcBorders>
              <w:left w:val="single" w:sz="18" w:space="0" w:color="auto"/>
              <w:bottom w:val="single" w:sz="18" w:space="0" w:color="auto"/>
            </w:tcBorders>
            <w:vAlign w:val="center"/>
          </w:tcPr>
          <w:p w:rsidR="0014079B" w:rsidRPr="005C3BD5" w:rsidRDefault="0014079B" w:rsidP="00251B61">
            <w:pPr>
              <w:spacing w:before="240"/>
              <w:jc w:val="center"/>
              <w:rPr>
                <w:rFonts w:ascii="Times New Roman" w:eastAsia="Calibri" w:hAnsi="Times New Roman"/>
                <w:shd w:val="clear" w:color="auto" w:fill="FFFFFF"/>
              </w:rPr>
            </w:pPr>
            <w:proofErr w:type="gramStart"/>
            <w:r w:rsidRPr="005C3BD5">
              <w:rPr>
                <w:rFonts w:ascii="Times New Roman" w:eastAsia="Calibri" w:hAnsi="Times New Roman"/>
                <w:shd w:val="clear" w:color="auto" w:fill="FFFFFF"/>
              </w:rPr>
              <w:t>Z &gt;</w:t>
            </w:r>
            <w:proofErr w:type="gramEnd"/>
            <w:r w:rsidRPr="005C3BD5">
              <w:rPr>
                <w:rFonts w:ascii="Times New Roman" w:eastAsia="Calibri" w:hAnsi="Times New Roman"/>
                <w:shd w:val="clear" w:color="auto" w:fill="FFFFFF"/>
              </w:rPr>
              <w:t xml:space="preserve"> 5</w:t>
            </w:r>
          </w:p>
        </w:tc>
        <w:tc>
          <w:tcPr>
            <w:tcW w:w="1900" w:type="dxa"/>
            <w:tcBorders>
              <w:right w:val="single" w:sz="18" w:space="0" w:color="auto"/>
            </w:tcBorders>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6 </w:t>
            </w:r>
            <w:proofErr w:type="gramStart"/>
            <w:r w:rsidRPr="005C3BD5">
              <w:rPr>
                <w:rFonts w:ascii="Times New Roman" w:eastAsia="Calibri" w:hAnsi="Times New Roman"/>
              </w:rPr>
              <w:t>pontos</w:t>
            </w:r>
            <w:proofErr w:type="gramEnd"/>
          </w:p>
        </w:tc>
      </w:tr>
      <w:tr w:rsidR="0014079B" w:rsidRPr="005C3BD5" w:rsidTr="00251B61">
        <w:trPr>
          <w:trHeight w:val="1384"/>
          <w:tblHeader/>
        </w:trPr>
        <w:tc>
          <w:tcPr>
            <w:tcW w:w="4801" w:type="dxa"/>
            <w:tcBorders>
              <w:top w:val="single" w:sz="18" w:space="0" w:color="auto"/>
              <w:left w:val="single" w:sz="18" w:space="0" w:color="auto"/>
              <w:bottom w:val="single" w:sz="18" w:space="0" w:color="auto"/>
              <w:right w:val="single" w:sz="18" w:space="0" w:color="auto"/>
            </w:tcBorders>
            <w:vAlign w:val="center"/>
          </w:tcPr>
          <w:p w:rsidR="0014079B" w:rsidRPr="005C3BD5" w:rsidRDefault="0014079B" w:rsidP="0014079B">
            <w:pPr>
              <w:numPr>
                <w:ilvl w:val="0"/>
                <w:numId w:val="35"/>
              </w:numPr>
              <w:spacing w:before="240"/>
              <w:contextualSpacing/>
              <w:jc w:val="both"/>
              <w:rPr>
                <w:rFonts w:ascii="Times New Roman" w:eastAsia="Calibri" w:hAnsi="Times New Roman"/>
              </w:rPr>
            </w:pPr>
            <w:r w:rsidRPr="005C3BD5">
              <w:rPr>
                <w:rFonts w:ascii="Times New Roman" w:eastAsia="Calibri" w:hAnsi="Times New Roman"/>
              </w:rPr>
              <w:t>Relevância da atividade para o desenvolvimento cultural na freguesia.</w:t>
            </w:r>
          </w:p>
        </w:tc>
        <w:tc>
          <w:tcPr>
            <w:tcW w:w="3668" w:type="dxa"/>
            <w:gridSpan w:val="2"/>
            <w:tcBorders>
              <w:top w:val="single" w:sz="18" w:space="0" w:color="auto"/>
              <w:left w:val="single" w:sz="18" w:space="0" w:color="auto"/>
              <w:bottom w:val="single" w:sz="18" w:space="0" w:color="auto"/>
              <w:right w:val="single" w:sz="18" w:space="0" w:color="auto"/>
            </w:tcBorders>
            <w:vAlign w:val="center"/>
          </w:tcPr>
          <w:p w:rsidR="0014079B" w:rsidRPr="005C3BD5" w:rsidRDefault="0014079B" w:rsidP="00251B61">
            <w:pPr>
              <w:spacing w:before="240"/>
              <w:jc w:val="center"/>
              <w:rPr>
                <w:rFonts w:ascii="Times New Roman" w:eastAsia="Calibri" w:hAnsi="Times New Roman"/>
              </w:rPr>
            </w:pPr>
            <w:r w:rsidRPr="005C3BD5">
              <w:rPr>
                <w:rFonts w:ascii="Times New Roman" w:eastAsia="Calibri" w:hAnsi="Times New Roman"/>
              </w:rPr>
              <w:t xml:space="preserve">2 </w:t>
            </w:r>
            <w:proofErr w:type="gramStart"/>
            <w:r w:rsidRPr="005C3BD5">
              <w:rPr>
                <w:rFonts w:ascii="Times New Roman" w:eastAsia="Calibri" w:hAnsi="Times New Roman"/>
              </w:rPr>
              <w:t>pontos</w:t>
            </w:r>
            <w:proofErr w:type="gramEnd"/>
          </w:p>
        </w:tc>
      </w:tr>
    </w:tbl>
    <w:p w:rsidR="0014079B" w:rsidRDefault="0014079B" w:rsidP="0014079B">
      <w:pPr>
        <w:keepNext/>
        <w:keepLines/>
        <w:spacing w:after="0" w:line="240" w:lineRule="auto"/>
        <w:jc w:val="center"/>
        <w:outlineLvl w:val="0"/>
        <w:rPr>
          <w:rFonts w:ascii="Times New Roman" w:eastAsia="Yu Gothic Light" w:hAnsi="Times New Roman"/>
          <w:b w:val="0"/>
          <w:sz w:val="22"/>
          <w:szCs w:val="22"/>
        </w:rPr>
      </w:pPr>
      <w:bookmarkStart w:id="58" w:name="_Toc119507633"/>
      <w:bookmarkStart w:id="59" w:name="_Toc228896365"/>
      <w:bookmarkStart w:id="60" w:name="_Hlk38016375"/>
    </w:p>
    <w:p w:rsidR="0014079B" w:rsidRPr="00FD2529" w:rsidRDefault="0014079B" w:rsidP="0014079B">
      <w:pPr>
        <w:keepNext/>
        <w:keepLines/>
        <w:spacing w:after="0" w:line="240" w:lineRule="auto"/>
        <w:jc w:val="center"/>
        <w:outlineLvl w:val="0"/>
        <w:rPr>
          <w:rFonts w:ascii="Times New Roman" w:eastAsia="Yu Gothic Light" w:hAnsi="Times New Roman"/>
          <w:b w:val="0"/>
          <w:sz w:val="22"/>
          <w:szCs w:val="22"/>
        </w:rPr>
      </w:pPr>
      <w:r w:rsidRPr="00FD2529">
        <w:rPr>
          <w:rFonts w:ascii="Times New Roman" w:eastAsia="Yu Gothic Light" w:hAnsi="Times New Roman"/>
          <w:b w:val="0"/>
          <w:sz w:val="22"/>
          <w:szCs w:val="22"/>
        </w:rPr>
        <w:t>Artigo 15.º</w:t>
      </w:r>
      <w:bookmarkEnd w:id="58"/>
      <w:bookmarkEnd w:id="59"/>
    </w:p>
    <w:p w:rsidR="0014079B" w:rsidRPr="00FD2529" w:rsidRDefault="0014079B" w:rsidP="0014079B">
      <w:pPr>
        <w:keepNext/>
        <w:keepLines/>
        <w:spacing w:after="0" w:line="240" w:lineRule="auto"/>
        <w:jc w:val="center"/>
        <w:outlineLvl w:val="0"/>
        <w:rPr>
          <w:rFonts w:ascii="Times New Roman" w:eastAsia="Cambria" w:hAnsi="Times New Roman"/>
          <w:b w:val="0"/>
          <w:sz w:val="22"/>
          <w:szCs w:val="22"/>
        </w:rPr>
      </w:pPr>
      <w:bookmarkStart w:id="61" w:name="_Toc228896366"/>
      <w:r w:rsidRPr="00FD2529">
        <w:rPr>
          <w:rFonts w:ascii="Times New Roman" w:eastAsia="Cambria" w:hAnsi="Times New Roman"/>
          <w:b w:val="0"/>
          <w:sz w:val="22"/>
          <w:szCs w:val="22"/>
        </w:rPr>
        <w:t>Critérios de Desempate</w:t>
      </w:r>
      <w:bookmarkEnd w:id="61"/>
    </w:p>
    <w:p w:rsidR="0014079B" w:rsidRPr="00FD2529" w:rsidRDefault="0014079B" w:rsidP="0014079B">
      <w:pPr>
        <w:spacing w:after="0" w:line="240" w:lineRule="auto"/>
        <w:ind w:left="45"/>
        <w:jc w:val="both"/>
        <w:rPr>
          <w:rFonts w:ascii="Times New Roman" w:eastAsia="Calibri" w:hAnsi="Times New Roman"/>
          <w:b w:val="0"/>
          <w:sz w:val="22"/>
          <w:szCs w:val="22"/>
        </w:rPr>
      </w:pPr>
      <w:r w:rsidRPr="00FD2529">
        <w:rPr>
          <w:rFonts w:ascii="Times New Roman" w:eastAsia="Calibri" w:hAnsi="Times New Roman"/>
          <w:b w:val="0"/>
          <w:sz w:val="22"/>
          <w:szCs w:val="22"/>
        </w:rPr>
        <w:t>Em caso de igualdade de valoração na ordenação final dos pedidos, aplicar-se-ão, sucessivamente, os seguintes critérios de desempate:</w:t>
      </w:r>
    </w:p>
    <w:p w:rsidR="0014079B" w:rsidRPr="00FD2529" w:rsidRDefault="0014079B" w:rsidP="0014079B">
      <w:pPr>
        <w:spacing w:after="0" w:line="240" w:lineRule="auto"/>
        <w:jc w:val="both"/>
        <w:rPr>
          <w:rFonts w:ascii="Times New Roman" w:eastAsia="Calibri" w:hAnsi="Times New Roman"/>
          <w:b w:val="0"/>
          <w:sz w:val="22"/>
          <w:szCs w:val="22"/>
        </w:rPr>
      </w:pPr>
      <w:r w:rsidRPr="00FD2529">
        <w:rPr>
          <w:rFonts w:ascii="Times New Roman" w:eastAsia="Calibri" w:hAnsi="Times New Roman"/>
          <w:b w:val="0"/>
          <w:sz w:val="22"/>
          <w:szCs w:val="22"/>
        </w:rPr>
        <w:t>1.º Maior número de atividades dinamizadas no ano anterior;</w:t>
      </w:r>
    </w:p>
    <w:p w:rsidR="0014079B" w:rsidRPr="00FD2529" w:rsidRDefault="0014079B" w:rsidP="0014079B">
      <w:pPr>
        <w:spacing w:after="0" w:line="240" w:lineRule="auto"/>
        <w:jc w:val="both"/>
        <w:rPr>
          <w:rFonts w:ascii="Times New Roman" w:eastAsia="Calibri" w:hAnsi="Times New Roman"/>
          <w:b w:val="0"/>
          <w:sz w:val="22"/>
          <w:szCs w:val="22"/>
        </w:rPr>
      </w:pPr>
      <w:r w:rsidRPr="00FD2529">
        <w:rPr>
          <w:rFonts w:ascii="Times New Roman" w:eastAsia="Calibri" w:hAnsi="Times New Roman"/>
          <w:b w:val="0"/>
          <w:sz w:val="22"/>
          <w:szCs w:val="22"/>
        </w:rPr>
        <w:t>2.º Maior antiguidade da entidade requerente.</w:t>
      </w:r>
    </w:p>
    <w:p w:rsidR="0014079B" w:rsidRPr="00FD2529" w:rsidRDefault="0014079B" w:rsidP="0014079B">
      <w:pPr>
        <w:spacing w:after="0" w:line="240" w:lineRule="auto"/>
        <w:jc w:val="both"/>
        <w:rPr>
          <w:rFonts w:ascii="Times New Roman" w:eastAsia="Calibri" w:hAnsi="Times New Roman"/>
          <w:b w:val="0"/>
          <w:sz w:val="22"/>
          <w:szCs w:val="22"/>
        </w:rPr>
      </w:pPr>
    </w:p>
    <w:p w:rsidR="0014079B" w:rsidRPr="00FD2529" w:rsidRDefault="0014079B" w:rsidP="0014079B">
      <w:pPr>
        <w:keepNext/>
        <w:keepLines/>
        <w:spacing w:after="0" w:line="240" w:lineRule="auto"/>
        <w:jc w:val="center"/>
        <w:outlineLvl w:val="0"/>
        <w:rPr>
          <w:rFonts w:ascii="Times New Roman" w:eastAsia="Yu Gothic Light" w:hAnsi="Times New Roman"/>
          <w:b w:val="0"/>
          <w:sz w:val="22"/>
          <w:szCs w:val="22"/>
        </w:rPr>
      </w:pPr>
      <w:bookmarkStart w:id="62" w:name="_Toc119507634"/>
      <w:bookmarkStart w:id="63" w:name="_Toc228896367"/>
      <w:r w:rsidRPr="00FD2529">
        <w:rPr>
          <w:rFonts w:ascii="Times New Roman" w:eastAsia="Yu Gothic Light" w:hAnsi="Times New Roman"/>
          <w:b w:val="0"/>
          <w:sz w:val="22"/>
          <w:szCs w:val="22"/>
        </w:rPr>
        <w:t>Artigo 16.º</w:t>
      </w:r>
      <w:bookmarkEnd w:id="62"/>
      <w:bookmarkEnd w:id="63"/>
    </w:p>
    <w:p w:rsidR="0014079B" w:rsidRPr="00FD2529" w:rsidRDefault="0014079B" w:rsidP="0014079B">
      <w:pPr>
        <w:keepNext/>
        <w:keepLines/>
        <w:spacing w:after="0" w:line="240" w:lineRule="auto"/>
        <w:jc w:val="center"/>
        <w:outlineLvl w:val="0"/>
        <w:rPr>
          <w:rFonts w:ascii="Times New Roman" w:eastAsia="Cambria" w:hAnsi="Times New Roman"/>
          <w:b w:val="0"/>
          <w:sz w:val="22"/>
          <w:szCs w:val="22"/>
        </w:rPr>
      </w:pPr>
      <w:bookmarkStart w:id="64" w:name="_Toc228896368"/>
      <w:r w:rsidRPr="00FD2529">
        <w:rPr>
          <w:rFonts w:ascii="Times New Roman" w:eastAsia="Cambria" w:hAnsi="Times New Roman"/>
          <w:b w:val="0"/>
          <w:sz w:val="22"/>
          <w:szCs w:val="22"/>
        </w:rPr>
        <w:t>Fomento da vida associativa</w:t>
      </w:r>
      <w:bookmarkEnd w:id="64"/>
    </w:p>
    <w:p w:rsidR="0014079B" w:rsidRPr="00FD2529" w:rsidRDefault="0014079B" w:rsidP="0014079B">
      <w:pPr>
        <w:pStyle w:val="PargrafodaLista"/>
        <w:numPr>
          <w:ilvl w:val="0"/>
          <w:numId w:val="41"/>
        </w:numPr>
        <w:tabs>
          <w:tab w:val="left" w:pos="284"/>
        </w:tabs>
        <w:spacing w:after="0" w:line="240" w:lineRule="auto"/>
        <w:ind w:right="4"/>
        <w:jc w:val="both"/>
        <w:rPr>
          <w:rFonts w:ascii="Times New Roman" w:eastAsia="Calibri" w:hAnsi="Times New Roman"/>
          <w:b w:val="0"/>
          <w:sz w:val="22"/>
          <w:szCs w:val="22"/>
        </w:rPr>
      </w:pPr>
      <w:r w:rsidRPr="00FD2529">
        <w:rPr>
          <w:rFonts w:ascii="Times New Roman" w:eastAsia="Calibri" w:hAnsi="Times New Roman"/>
          <w:b w:val="0"/>
          <w:sz w:val="22"/>
          <w:szCs w:val="22"/>
        </w:rPr>
        <w:t>É elegível para apoio para o fomento da vida associativa, os custos (devidamente comprovados) inerentes aos processos de constituição de novas entidades, em particular, as despesas de legalização, escritura, registos e publicação dos estatutos em Diário da República.</w:t>
      </w:r>
    </w:p>
    <w:p w:rsidR="0014079B" w:rsidRPr="00FD2529" w:rsidRDefault="0014079B" w:rsidP="0014079B">
      <w:pPr>
        <w:pStyle w:val="PargrafodaLista"/>
        <w:numPr>
          <w:ilvl w:val="0"/>
          <w:numId w:val="41"/>
        </w:numPr>
        <w:tabs>
          <w:tab w:val="left" w:pos="284"/>
        </w:tabs>
        <w:spacing w:after="0" w:line="240" w:lineRule="auto"/>
        <w:ind w:right="4"/>
        <w:jc w:val="both"/>
        <w:rPr>
          <w:rFonts w:ascii="Times New Roman" w:eastAsia="Calibri" w:hAnsi="Times New Roman"/>
          <w:b w:val="0"/>
          <w:sz w:val="22"/>
          <w:szCs w:val="22"/>
        </w:rPr>
      </w:pPr>
      <w:r w:rsidRPr="00FD2529">
        <w:rPr>
          <w:rFonts w:ascii="Times New Roman" w:eastAsia="Calibri" w:hAnsi="Times New Roman"/>
          <w:b w:val="0"/>
          <w:sz w:val="22"/>
          <w:szCs w:val="22"/>
        </w:rPr>
        <w:t>As novas entidades deverão apresentar um projeto diferenciador dos já existentes na Freguesia.</w:t>
      </w:r>
    </w:p>
    <w:p w:rsidR="0014079B" w:rsidRPr="00FD2529" w:rsidRDefault="0014079B" w:rsidP="0014079B">
      <w:pPr>
        <w:pStyle w:val="PargrafodaLista"/>
        <w:numPr>
          <w:ilvl w:val="0"/>
          <w:numId w:val="41"/>
        </w:numPr>
        <w:tabs>
          <w:tab w:val="left" w:pos="284"/>
        </w:tabs>
        <w:spacing w:after="0" w:line="240" w:lineRule="auto"/>
        <w:ind w:right="4"/>
        <w:jc w:val="both"/>
        <w:rPr>
          <w:rFonts w:ascii="Times New Roman" w:eastAsia="Calibri" w:hAnsi="Times New Roman"/>
          <w:b w:val="0"/>
          <w:sz w:val="22"/>
          <w:szCs w:val="22"/>
        </w:rPr>
      </w:pPr>
      <w:r w:rsidRPr="00FD2529">
        <w:rPr>
          <w:rFonts w:ascii="Times New Roman" w:eastAsia="Calibri" w:hAnsi="Times New Roman"/>
          <w:b w:val="0"/>
          <w:sz w:val="22"/>
          <w:szCs w:val="22"/>
        </w:rPr>
        <w:t>A comparticipação para o fomento da vida associativa será até 20% da despesa, com um valor máximo de 1.500,00€ (mil e quinhentos euros).</w:t>
      </w:r>
    </w:p>
    <w:p w:rsidR="0014079B" w:rsidRPr="00FD2529" w:rsidRDefault="0014079B" w:rsidP="0014079B">
      <w:pPr>
        <w:spacing w:after="0" w:line="240" w:lineRule="auto"/>
        <w:rPr>
          <w:rFonts w:ascii="Times New Roman" w:eastAsia="Calibri" w:hAnsi="Times New Roman"/>
          <w:bCs/>
          <w:sz w:val="22"/>
          <w:szCs w:val="22"/>
        </w:rPr>
      </w:pPr>
    </w:p>
    <w:p w:rsidR="0014079B" w:rsidRPr="00FD2529" w:rsidRDefault="0014079B" w:rsidP="0014079B">
      <w:pPr>
        <w:keepNext/>
        <w:keepLines/>
        <w:spacing w:after="0" w:line="240" w:lineRule="auto"/>
        <w:jc w:val="center"/>
        <w:outlineLvl w:val="0"/>
        <w:rPr>
          <w:rFonts w:ascii="Times New Roman" w:eastAsia="Yu Gothic Light" w:hAnsi="Times New Roman"/>
          <w:b w:val="0"/>
          <w:sz w:val="22"/>
          <w:szCs w:val="22"/>
        </w:rPr>
      </w:pPr>
      <w:bookmarkStart w:id="65" w:name="_Toc119507635"/>
      <w:bookmarkStart w:id="66" w:name="_Toc228896369"/>
      <w:r w:rsidRPr="00FD2529">
        <w:rPr>
          <w:rFonts w:ascii="Times New Roman" w:eastAsia="Yu Gothic Light" w:hAnsi="Times New Roman"/>
          <w:b w:val="0"/>
          <w:sz w:val="22"/>
          <w:szCs w:val="22"/>
        </w:rPr>
        <w:t>Artigo 17.º</w:t>
      </w:r>
      <w:bookmarkEnd w:id="65"/>
      <w:bookmarkEnd w:id="66"/>
    </w:p>
    <w:p w:rsidR="0014079B" w:rsidRPr="00FD2529" w:rsidRDefault="0014079B" w:rsidP="0014079B">
      <w:pPr>
        <w:keepNext/>
        <w:keepLines/>
        <w:spacing w:after="0" w:line="240" w:lineRule="auto"/>
        <w:jc w:val="center"/>
        <w:outlineLvl w:val="0"/>
        <w:rPr>
          <w:rFonts w:ascii="Times New Roman" w:eastAsia="Cambria" w:hAnsi="Times New Roman"/>
          <w:b w:val="0"/>
          <w:sz w:val="22"/>
          <w:szCs w:val="22"/>
        </w:rPr>
      </w:pPr>
      <w:bookmarkStart w:id="67" w:name="_Toc228896370"/>
      <w:r w:rsidRPr="00FD2529">
        <w:rPr>
          <w:rFonts w:ascii="Times New Roman" w:eastAsia="Cambria" w:hAnsi="Times New Roman"/>
          <w:b w:val="0"/>
          <w:sz w:val="22"/>
          <w:szCs w:val="22"/>
        </w:rPr>
        <w:t>Apoios pontuais</w:t>
      </w:r>
      <w:bookmarkEnd w:id="67"/>
    </w:p>
    <w:p w:rsidR="0014079B" w:rsidRPr="00FD2529" w:rsidRDefault="0014079B" w:rsidP="0014079B">
      <w:pPr>
        <w:keepNext/>
        <w:keepLines/>
        <w:spacing w:after="0" w:line="240" w:lineRule="auto"/>
        <w:jc w:val="center"/>
        <w:outlineLvl w:val="0"/>
        <w:rPr>
          <w:rFonts w:ascii="Times New Roman" w:eastAsia="Cambria" w:hAnsi="Times New Roman"/>
          <w:b w:val="0"/>
          <w:sz w:val="22"/>
          <w:szCs w:val="22"/>
        </w:rPr>
      </w:pPr>
    </w:p>
    <w:p w:rsidR="0014079B" w:rsidRPr="00FD2529" w:rsidRDefault="0014079B" w:rsidP="0014079B">
      <w:pPr>
        <w:numPr>
          <w:ilvl w:val="0"/>
          <w:numId w:val="42"/>
        </w:numPr>
        <w:tabs>
          <w:tab w:val="left" w:pos="284"/>
        </w:tabs>
        <w:spacing w:after="0" w:line="240" w:lineRule="auto"/>
        <w:ind w:right="4"/>
        <w:contextualSpacing/>
        <w:jc w:val="both"/>
        <w:rPr>
          <w:rFonts w:ascii="Times New Roman" w:eastAsia="Calibri" w:hAnsi="Times New Roman"/>
          <w:b w:val="0"/>
          <w:sz w:val="22"/>
          <w:szCs w:val="22"/>
        </w:rPr>
      </w:pPr>
      <w:r w:rsidRPr="00FD2529">
        <w:rPr>
          <w:rFonts w:ascii="Times New Roman" w:eastAsia="Calibri" w:hAnsi="Times New Roman"/>
          <w:b w:val="0"/>
          <w:sz w:val="22"/>
          <w:szCs w:val="22"/>
        </w:rPr>
        <w:t>Em casos excecionais e devidamente fundamentados, a Junta de Freguesia pode deliberar a atribuição de apoios pontuais.</w:t>
      </w:r>
    </w:p>
    <w:p w:rsidR="0014079B" w:rsidRPr="005C3BD5" w:rsidRDefault="0014079B" w:rsidP="0014079B">
      <w:pPr>
        <w:numPr>
          <w:ilvl w:val="0"/>
          <w:numId w:val="42"/>
        </w:numPr>
        <w:tabs>
          <w:tab w:val="left" w:pos="284"/>
        </w:tabs>
        <w:spacing w:after="0" w:line="240" w:lineRule="auto"/>
        <w:ind w:right="4"/>
        <w:contextualSpacing/>
        <w:jc w:val="both"/>
        <w:rPr>
          <w:rFonts w:ascii="Times New Roman" w:eastAsia="Calibri" w:hAnsi="Times New Roman"/>
          <w:b w:val="0"/>
          <w:sz w:val="22"/>
          <w:szCs w:val="22"/>
        </w:rPr>
      </w:pPr>
      <w:r w:rsidRPr="00FD2529">
        <w:rPr>
          <w:rFonts w:ascii="Times New Roman" w:eastAsia="Calibri" w:hAnsi="Times New Roman"/>
          <w:b w:val="0"/>
          <w:sz w:val="22"/>
          <w:szCs w:val="22"/>
        </w:rPr>
        <w:t>Caso o apoio seja de natureza financeira, poderá ser atribu</w:t>
      </w:r>
      <w:r w:rsidRPr="005C3BD5">
        <w:rPr>
          <w:rFonts w:ascii="Times New Roman" w:eastAsia="Calibri" w:hAnsi="Times New Roman"/>
          <w:b w:val="0"/>
          <w:sz w:val="22"/>
          <w:szCs w:val="22"/>
        </w:rPr>
        <w:t>ído à entidade, não podendo, porém, ser superior a 20% do valor da despesa a que se refere o pedido.</w:t>
      </w:r>
    </w:p>
    <w:p w:rsidR="0014079B" w:rsidRPr="005C3BD5" w:rsidRDefault="0014079B" w:rsidP="0014079B">
      <w:pPr>
        <w:numPr>
          <w:ilvl w:val="0"/>
          <w:numId w:val="42"/>
        </w:numPr>
        <w:tabs>
          <w:tab w:val="left" w:pos="284"/>
        </w:tabs>
        <w:spacing w:after="0" w:line="240" w:lineRule="auto"/>
        <w:ind w:right="4"/>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 Consideram-se despesas não elegíveis:</w:t>
      </w:r>
    </w:p>
    <w:p w:rsidR="0014079B" w:rsidRPr="005C3BD5" w:rsidRDefault="0014079B" w:rsidP="0014079B">
      <w:pPr>
        <w:numPr>
          <w:ilvl w:val="1"/>
          <w:numId w:val="42"/>
        </w:numPr>
        <w:spacing w:after="0" w:line="240" w:lineRule="auto"/>
        <w:ind w:right="4"/>
        <w:contextualSpacing/>
        <w:jc w:val="both"/>
        <w:rPr>
          <w:rFonts w:ascii="Times New Roman" w:eastAsia="Calibri" w:hAnsi="Times New Roman"/>
          <w:b w:val="0"/>
          <w:sz w:val="22"/>
          <w:szCs w:val="22"/>
        </w:rPr>
      </w:pPr>
      <w:r w:rsidRPr="005C3BD5">
        <w:rPr>
          <w:rFonts w:ascii="Times New Roman" w:eastAsia="Calibri" w:hAnsi="Times New Roman"/>
          <w:b w:val="0"/>
          <w:sz w:val="22"/>
          <w:szCs w:val="22"/>
        </w:rPr>
        <w:t>As relativas à remuneração de recursos humanos;</w:t>
      </w:r>
    </w:p>
    <w:p w:rsidR="0014079B" w:rsidRDefault="0014079B" w:rsidP="0014079B">
      <w:pPr>
        <w:numPr>
          <w:ilvl w:val="1"/>
          <w:numId w:val="42"/>
        </w:numPr>
        <w:spacing w:after="0" w:line="240" w:lineRule="auto"/>
        <w:ind w:right="4"/>
        <w:contextualSpacing/>
        <w:jc w:val="both"/>
        <w:rPr>
          <w:rFonts w:ascii="Times New Roman" w:eastAsia="Calibri" w:hAnsi="Times New Roman"/>
          <w:b w:val="0"/>
          <w:sz w:val="22"/>
          <w:szCs w:val="22"/>
        </w:rPr>
      </w:pPr>
      <w:proofErr w:type="gramStart"/>
      <w:r w:rsidRPr="005C3BD5">
        <w:rPr>
          <w:rFonts w:ascii="Times New Roman" w:eastAsia="Calibri" w:hAnsi="Times New Roman"/>
          <w:b w:val="0"/>
          <w:sz w:val="22"/>
          <w:szCs w:val="22"/>
        </w:rPr>
        <w:t>As decorrentes do normal funcionamento das entidades, designadamente rendas</w:t>
      </w:r>
      <w:proofErr w:type="gramEnd"/>
      <w:r w:rsidRPr="005C3BD5">
        <w:rPr>
          <w:rFonts w:ascii="Times New Roman" w:eastAsia="Calibri" w:hAnsi="Times New Roman"/>
          <w:b w:val="0"/>
          <w:sz w:val="22"/>
          <w:szCs w:val="22"/>
        </w:rPr>
        <w:t>, água, eletricidade, telecomunicações e gás.</w:t>
      </w:r>
    </w:p>
    <w:p w:rsidR="0014079B" w:rsidRPr="005C3BD5" w:rsidRDefault="0014079B" w:rsidP="0014079B">
      <w:pPr>
        <w:spacing w:after="0" w:line="240" w:lineRule="auto"/>
        <w:ind w:left="1080" w:right="4"/>
        <w:contextualSpacing/>
        <w:jc w:val="both"/>
        <w:rPr>
          <w:rFonts w:ascii="Times New Roman" w:eastAsia="Calibri" w:hAnsi="Times New Roman"/>
          <w:b w:val="0"/>
          <w:sz w:val="22"/>
          <w:szCs w:val="22"/>
        </w:rPr>
      </w:pPr>
    </w:p>
    <w:p w:rsidR="0014079B" w:rsidRPr="00531AE2" w:rsidRDefault="0014079B" w:rsidP="0014079B">
      <w:pPr>
        <w:spacing w:after="0" w:line="240" w:lineRule="auto"/>
        <w:contextualSpacing/>
        <w:jc w:val="center"/>
        <w:rPr>
          <w:rFonts w:ascii="Times New Roman" w:eastAsia="Yu Gothic Light" w:hAnsi="Times New Roman"/>
          <w:b w:val="0"/>
          <w:spacing w:val="-10"/>
          <w:kern w:val="28"/>
          <w:sz w:val="22"/>
          <w:szCs w:val="22"/>
        </w:rPr>
      </w:pPr>
      <w:bookmarkStart w:id="68" w:name="_Toc228896371"/>
      <w:r w:rsidRPr="00531AE2">
        <w:rPr>
          <w:rFonts w:ascii="Times New Roman" w:eastAsia="Yu Gothic Light" w:hAnsi="Times New Roman"/>
          <w:b w:val="0"/>
          <w:spacing w:val="-10"/>
          <w:kern w:val="28"/>
          <w:sz w:val="22"/>
          <w:szCs w:val="22"/>
        </w:rPr>
        <w:t>Artigo 18.º</w:t>
      </w:r>
      <w:bookmarkEnd w:id="68"/>
    </w:p>
    <w:p w:rsidR="0014079B" w:rsidRPr="00531AE2" w:rsidRDefault="0014079B" w:rsidP="0014079B">
      <w:pPr>
        <w:spacing w:after="0" w:line="240" w:lineRule="auto"/>
        <w:contextualSpacing/>
        <w:jc w:val="center"/>
        <w:rPr>
          <w:rFonts w:ascii="Times New Roman" w:eastAsia="Yu Gothic Light" w:hAnsi="Times New Roman"/>
          <w:b w:val="0"/>
          <w:spacing w:val="-10"/>
          <w:kern w:val="28"/>
          <w:sz w:val="22"/>
          <w:szCs w:val="22"/>
        </w:rPr>
      </w:pPr>
      <w:bookmarkStart w:id="69" w:name="_Toc228896372"/>
      <w:r w:rsidRPr="00531AE2">
        <w:rPr>
          <w:rFonts w:ascii="Times New Roman" w:eastAsia="Yu Gothic Light" w:hAnsi="Times New Roman"/>
          <w:b w:val="0"/>
          <w:spacing w:val="-10"/>
          <w:kern w:val="28"/>
          <w:sz w:val="22"/>
          <w:szCs w:val="22"/>
        </w:rPr>
        <w:t>Decisão</w:t>
      </w:r>
      <w:bookmarkEnd w:id="69"/>
    </w:p>
    <w:bookmarkEnd w:id="60"/>
    <w:p w:rsidR="0014079B" w:rsidRPr="00531AE2" w:rsidRDefault="0014079B" w:rsidP="0014079B">
      <w:pPr>
        <w:pStyle w:val="PargrafodaLista"/>
        <w:numPr>
          <w:ilvl w:val="0"/>
          <w:numId w:val="43"/>
        </w:numPr>
        <w:tabs>
          <w:tab w:val="left" w:pos="284"/>
        </w:tabs>
        <w:spacing w:after="0" w:line="240" w:lineRule="auto"/>
        <w:jc w:val="both"/>
        <w:rPr>
          <w:rFonts w:ascii="Times New Roman" w:eastAsia="Calibri" w:hAnsi="Times New Roman"/>
          <w:b w:val="0"/>
          <w:sz w:val="22"/>
          <w:szCs w:val="22"/>
        </w:rPr>
      </w:pPr>
      <w:r w:rsidRPr="00531AE2">
        <w:rPr>
          <w:rFonts w:ascii="Times New Roman" w:eastAsia="Calibri" w:hAnsi="Times New Roman"/>
          <w:b w:val="0"/>
          <w:sz w:val="22"/>
          <w:szCs w:val="22"/>
        </w:rPr>
        <w:lastRenderedPageBreak/>
        <w:t>Após verificados todos os requisitos inerentes à concessão de apoios por parte da Junta de Freguesia, esta profere uma decisão prévia.</w:t>
      </w:r>
    </w:p>
    <w:p w:rsidR="0014079B" w:rsidRPr="00531AE2" w:rsidRDefault="0014079B" w:rsidP="0014079B">
      <w:pPr>
        <w:pStyle w:val="PargrafodaLista"/>
        <w:numPr>
          <w:ilvl w:val="0"/>
          <w:numId w:val="43"/>
        </w:numPr>
        <w:tabs>
          <w:tab w:val="left" w:pos="284"/>
        </w:tabs>
        <w:spacing w:after="0" w:line="240" w:lineRule="auto"/>
        <w:jc w:val="both"/>
        <w:rPr>
          <w:rFonts w:ascii="Times New Roman" w:eastAsia="Calibri" w:hAnsi="Times New Roman"/>
          <w:b w:val="0"/>
          <w:sz w:val="22"/>
          <w:szCs w:val="22"/>
        </w:rPr>
      </w:pPr>
      <w:r w:rsidRPr="00531AE2">
        <w:rPr>
          <w:rFonts w:ascii="Times New Roman" w:eastAsia="Calibri" w:hAnsi="Times New Roman"/>
          <w:b w:val="0"/>
          <w:sz w:val="22"/>
          <w:szCs w:val="22"/>
        </w:rPr>
        <w:t xml:space="preserve">A decisão referida no ponto anterior é comunicada às entidades interessadas para que se possam pronunciar em sede de audiência prévia, caso seja a sua pretensão. </w:t>
      </w:r>
    </w:p>
    <w:p w:rsidR="0014079B" w:rsidRPr="00531AE2" w:rsidRDefault="0014079B" w:rsidP="0014079B">
      <w:pPr>
        <w:pStyle w:val="PargrafodaLista"/>
        <w:tabs>
          <w:tab w:val="left" w:pos="284"/>
        </w:tabs>
        <w:spacing w:after="0" w:line="240" w:lineRule="auto"/>
        <w:ind w:left="360"/>
        <w:jc w:val="both"/>
        <w:rPr>
          <w:rFonts w:ascii="Times New Roman" w:eastAsia="Calibri" w:hAnsi="Times New Roman"/>
          <w:b w:val="0"/>
          <w:sz w:val="22"/>
          <w:szCs w:val="22"/>
        </w:rPr>
      </w:pPr>
    </w:p>
    <w:p w:rsidR="0014079B" w:rsidRPr="00531AE2" w:rsidRDefault="0014079B" w:rsidP="0014079B">
      <w:pPr>
        <w:spacing w:after="0" w:line="240" w:lineRule="auto"/>
        <w:contextualSpacing/>
        <w:jc w:val="center"/>
        <w:rPr>
          <w:rFonts w:ascii="Times New Roman" w:eastAsia="Yu Gothic Light" w:hAnsi="Times New Roman"/>
          <w:b w:val="0"/>
          <w:spacing w:val="-10"/>
          <w:kern w:val="28"/>
          <w:sz w:val="22"/>
          <w:szCs w:val="22"/>
        </w:rPr>
      </w:pPr>
      <w:bookmarkStart w:id="70" w:name="_Toc228896373"/>
      <w:r w:rsidRPr="00531AE2">
        <w:rPr>
          <w:rFonts w:ascii="Times New Roman" w:eastAsia="Yu Gothic Light" w:hAnsi="Times New Roman"/>
          <w:b w:val="0"/>
          <w:spacing w:val="-10"/>
          <w:kern w:val="28"/>
          <w:sz w:val="22"/>
          <w:szCs w:val="22"/>
        </w:rPr>
        <w:t>Artigo 19.º</w:t>
      </w:r>
      <w:bookmarkEnd w:id="70"/>
    </w:p>
    <w:p w:rsidR="0014079B" w:rsidRPr="00531AE2" w:rsidRDefault="0014079B" w:rsidP="0014079B">
      <w:pPr>
        <w:spacing w:after="0" w:line="240" w:lineRule="auto"/>
        <w:contextualSpacing/>
        <w:jc w:val="center"/>
        <w:rPr>
          <w:rFonts w:ascii="Times New Roman" w:eastAsia="Yu Gothic Light" w:hAnsi="Times New Roman"/>
          <w:b w:val="0"/>
          <w:spacing w:val="-10"/>
          <w:kern w:val="28"/>
          <w:sz w:val="22"/>
          <w:szCs w:val="22"/>
        </w:rPr>
      </w:pPr>
      <w:bookmarkStart w:id="71" w:name="_Toc228896374"/>
      <w:r w:rsidRPr="00531AE2">
        <w:rPr>
          <w:rFonts w:ascii="Times New Roman" w:eastAsia="Yu Gothic Light" w:hAnsi="Times New Roman"/>
          <w:b w:val="0"/>
          <w:spacing w:val="-10"/>
          <w:kern w:val="28"/>
          <w:sz w:val="22"/>
          <w:szCs w:val="22"/>
        </w:rPr>
        <w:t>Comunicação das decisões</w:t>
      </w:r>
      <w:bookmarkEnd w:id="71"/>
    </w:p>
    <w:p w:rsidR="0014079B" w:rsidRPr="00531AE2" w:rsidRDefault="0014079B" w:rsidP="0014079B">
      <w:pPr>
        <w:spacing w:after="0" w:line="240" w:lineRule="auto"/>
        <w:jc w:val="both"/>
        <w:rPr>
          <w:rFonts w:ascii="Times New Roman" w:eastAsia="Calibri" w:hAnsi="Times New Roman"/>
          <w:b w:val="0"/>
          <w:sz w:val="22"/>
          <w:szCs w:val="22"/>
        </w:rPr>
      </w:pPr>
      <w:r w:rsidRPr="00531AE2">
        <w:rPr>
          <w:rFonts w:ascii="Times New Roman" w:eastAsia="Calibri" w:hAnsi="Times New Roman"/>
          <w:b w:val="0"/>
          <w:sz w:val="22"/>
          <w:szCs w:val="22"/>
        </w:rPr>
        <w:t>A notificação das decisões da Junta de Freguesia, em relação à concessão de apoio, é realizada às entidades, por uma das formas previstas no n.º 1 do artigo 112.º. do Decreto-Lei n.º 4/2015, de 07 de janeiro, no prazo de 8 dias.</w:t>
      </w:r>
      <w:bookmarkStart w:id="72" w:name="_Toc228896375"/>
      <w:r w:rsidRPr="00531AE2">
        <w:rPr>
          <w:rFonts w:ascii="Times New Roman" w:eastAsia="Calibri" w:hAnsi="Times New Roman"/>
          <w:b w:val="0"/>
          <w:sz w:val="22"/>
          <w:szCs w:val="22"/>
        </w:rPr>
        <w:t xml:space="preserve"> </w:t>
      </w:r>
    </w:p>
    <w:p w:rsidR="0014079B" w:rsidRPr="00531AE2" w:rsidRDefault="0014079B" w:rsidP="0014079B">
      <w:pPr>
        <w:spacing w:after="0" w:line="240" w:lineRule="auto"/>
        <w:jc w:val="center"/>
        <w:rPr>
          <w:rFonts w:ascii="Times New Roman" w:eastAsia="Calibri" w:hAnsi="Times New Roman"/>
          <w:b w:val="0"/>
          <w:bCs/>
          <w:sz w:val="22"/>
          <w:szCs w:val="22"/>
        </w:rPr>
      </w:pPr>
      <w:r w:rsidRPr="00531AE2">
        <w:rPr>
          <w:rFonts w:ascii="Times New Roman" w:eastAsia="Calibri" w:hAnsi="Times New Roman"/>
          <w:b w:val="0"/>
          <w:bCs/>
          <w:sz w:val="22"/>
          <w:szCs w:val="22"/>
        </w:rPr>
        <w:t>Artigo 20.º</w:t>
      </w:r>
      <w:bookmarkEnd w:id="72"/>
    </w:p>
    <w:p w:rsidR="0014079B" w:rsidRPr="00531AE2" w:rsidRDefault="0014079B" w:rsidP="0014079B">
      <w:pPr>
        <w:keepNext/>
        <w:keepLines/>
        <w:spacing w:after="0" w:line="240" w:lineRule="auto"/>
        <w:jc w:val="center"/>
        <w:outlineLvl w:val="1"/>
        <w:rPr>
          <w:rFonts w:ascii="Times New Roman" w:eastAsia="Yu Gothic Light" w:hAnsi="Times New Roman"/>
          <w:b w:val="0"/>
          <w:bCs/>
          <w:sz w:val="22"/>
          <w:szCs w:val="22"/>
        </w:rPr>
      </w:pPr>
      <w:bookmarkStart w:id="73" w:name="_Toc228896376"/>
      <w:r w:rsidRPr="00531AE2">
        <w:rPr>
          <w:rFonts w:ascii="Times New Roman" w:eastAsia="Yu Gothic Light" w:hAnsi="Times New Roman"/>
          <w:b w:val="0"/>
          <w:bCs/>
          <w:sz w:val="22"/>
          <w:szCs w:val="22"/>
        </w:rPr>
        <w:t>Audiência prévia</w:t>
      </w:r>
      <w:bookmarkEnd w:id="73"/>
    </w:p>
    <w:p w:rsidR="0014079B" w:rsidRPr="00531AE2" w:rsidRDefault="0014079B" w:rsidP="0014079B">
      <w:pPr>
        <w:pStyle w:val="PargrafodaLista"/>
        <w:numPr>
          <w:ilvl w:val="0"/>
          <w:numId w:val="44"/>
        </w:numPr>
        <w:tabs>
          <w:tab w:val="left" w:pos="284"/>
        </w:tabs>
        <w:spacing w:after="0" w:line="240" w:lineRule="auto"/>
        <w:jc w:val="both"/>
        <w:rPr>
          <w:rFonts w:ascii="Times New Roman" w:eastAsia="Calibri" w:hAnsi="Times New Roman"/>
          <w:b w:val="0"/>
          <w:sz w:val="22"/>
          <w:szCs w:val="22"/>
        </w:rPr>
      </w:pPr>
      <w:r w:rsidRPr="00531AE2">
        <w:rPr>
          <w:rFonts w:ascii="Times New Roman" w:eastAsia="Calibri" w:hAnsi="Times New Roman"/>
          <w:b w:val="0"/>
          <w:sz w:val="22"/>
          <w:szCs w:val="22"/>
        </w:rPr>
        <w:t>Os interessados têm o direito de ser ouvidos, antes de a Junta de Freguesia tomar uma decisão final.</w:t>
      </w:r>
    </w:p>
    <w:p w:rsidR="0014079B" w:rsidRPr="00531AE2" w:rsidRDefault="0014079B" w:rsidP="0014079B">
      <w:pPr>
        <w:pStyle w:val="PargrafodaLista"/>
        <w:numPr>
          <w:ilvl w:val="0"/>
          <w:numId w:val="44"/>
        </w:numPr>
        <w:tabs>
          <w:tab w:val="left" w:pos="284"/>
        </w:tabs>
        <w:spacing w:after="0" w:line="240" w:lineRule="auto"/>
        <w:jc w:val="both"/>
        <w:rPr>
          <w:rFonts w:ascii="Times New Roman" w:eastAsia="Calibri" w:hAnsi="Times New Roman"/>
          <w:b w:val="0"/>
          <w:sz w:val="22"/>
          <w:szCs w:val="22"/>
        </w:rPr>
      </w:pPr>
      <w:r w:rsidRPr="00531AE2">
        <w:rPr>
          <w:rFonts w:ascii="Times New Roman" w:eastAsia="Calibri" w:hAnsi="Times New Roman"/>
          <w:b w:val="0"/>
          <w:sz w:val="22"/>
          <w:szCs w:val="22"/>
        </w:rPr>
        <w:t>Os interessados podem pronunciar-se sobre todas as questões com interesse para a decisão.</w:t>
      </w:r>
    </w:p>
    <w:p w:rsidR="0014079B" w:rsidRPr="00531AE2" w:rsidRDefault="0014079B" w:rsidP="0014079B">
      <w:pPr>
        <w:pStyle w:val="PargrafodaLista"/>
        <w:numPr>
          <w:ilvl w:val="0"/>
          <w:numId w:val="44"/>
        </w:numPr>
        <w:tabs>
          <w:tab w:val="left" w:pos="284"/>
        </w:tabs>
        <w:spacing w:after="0" w:line="240" w:lineRule="auto"/>
        <w:jc w:val="both"/>
        <w:rPr>
          <w:rFonts w:ascii="Times New Roman" w:eastAsia="Calibri" w:hAnsi="Times New Roman"/>
          <w:b w:val="0"/>
          <w:sz w:val="22"/>
          <w:szCs w:val="22"/>
        </w:rPr>
      </w:pPr>
      <w:r w:rsidRPr="00531AE2">
        <w:rPr>
          <w:rFonts w:ascii="Times New Roman" w:eastAsia="Calibri" w:hAnsi="Times New Roman"/>
          <w:b w:val="0"/>
          <w:sz w:val="22"/>
          <w:szCs w:val="22"/>
        </w:rPr>
        <w:t>A audiência prévia deverá ser realizada por forma escrita, no prazo de 10 dias.</w:t>
      </w:r>
    </w:p>
    <w:p w:rsidR="0014079B" w:rsidRPr="00531AE2" w:rsidRDefault="0014079B" w:rsidP="0014079B">
      <w:pPr>
        <w:pStyle w:val="PargrafodaLista"/>
        <w:numPr>
          <w:ilvl w:val="0"/>
          <w:numId w:val="44"/>
        </w:numPr>
        <w:tabs>
          <w:tab w:val="num" w:pos="0"/>
          <w:tab w:val="left" w:pos="284"/>
        </w:tabs>
        <w:spacing w:after="0" w:line="240" w:lineRule="auto"/>
        <w:jc w:val="both"/>
        <w:rPr>
          <w:rFonts w:ascii="Times New Roman" w:eastAsia="Calibri" w:hAnsi="Times New Roman"/>
          <w:b w:val="0"/>
          <w:sz w:val="22"/>
          <w:szCs w:val="22"/>
        </w:rPr>
      </w:pPr>
      <w:r w:rsidRPr="00531AE2">
        <w:rPr>
          <w:rFonts w:ascii="Times New Roman" w:eastAsia="Calibri" w:hAnsi="Times New Roman"/>
          <w:b w:val="0"/>
          <w:sz w:val="22"/>
          <w:szCs w:val="22"/>
        </w:rPr>
        <w:t xml:space="preserve">Sempre que considerem pertinente, os interessados podem solicitar à Junta de Freguesia, o processo relativo à decisão de concessão de apoios em causa. </w:t>
      </w:r>
    </w:p>
    <w:p w:rsidR="0014079B" w:rsidRPr="00531AE2" w:rsidRDefault="0014079B" w:rsidP="0014079B">
      <w:pPr>
        <w:tabs>
          <w:tab w:val="left" w:pos="284"/>
        </w:tabs>
        <w:spacing w:after="0" w:line="240" w:lineRule="auto"/>
        <w:contextualSpacing/>
        <w:jc w:val="both"/>
        <w:rPr>
          <w:rFonts w:ascii="Times New Roman" w:eastAsia="Calibri" w:hAnsi="Times New Roman"/>
          <w:b w:val="0"/>
          <w:sz w:val="22"/>
          <w:szCs w:val="22"/>
        </w:rPr>
      </w:pPr>
    </w:p>
    <w:p w:rsidR="0014079B" w:rsidRPr="00531AE2" w:rsidRDefault="0014079B" w:rsidP="0014079B">
      <w:pPr>
        <w:spacing w:after="0" w:line="240" w:lineRule="auto"/>
        <w:contextualSpacing/>
        <w:jc w:val="center"/>
        <w:rPr>
          <w:rFonts w:ascii="Times New Roman" w:eastAsia="Yu Gothic Light" w:hAnsi="Times New Roman"/>
          <w:b w:val="0"/>
          <w:spacing w:val="-10"/>
          <w:kern w:val="28"/>
          <w:sz w:val="22"/>
          <w:szCs w:val="22"/>
        </w:rPr>
      </w:pPr>
      <w:bookmarkStart w:id="74" w:name="_Toc228896377"/>
      <w:r w:rsidRPr="00531AE2">
        <w:rPr>
          <w:rFonts w:ascii="Times New Roman" w:eastAsia="Yu Gothic Light" w:hAnsi="Times New Roman"/>
          <w:b w:val="0"/>
          <w:spacing w:val="-10"/>
          <w:kern w:val="28"/>
          <w:sz w:val="22"/>
          <w:szCs w:val="22"/>
        </w:rPr>
        <w:t>Artigo 21.º</w:t>
      </w:r>
      <w:bookmarkEnd w:id="74"/>
    </w:p>
    <w:p w:rsidR="0014079B" w:rsidRPr="00531AE2" w:rsidRDefault="0014079B" w:rsidP="0014079B">
      <w:pPr>
        <w:spacing w:after="0" w:line="240" w:lineRule="auto"/>
        <w:contextualSpacing/>
        <w:jc w:val="center"/>
        <w:rPr>
          <w:rFonts w:ascii="Times New Roman" w:eastAsia="Yu Gothic Light" w:hAnsi="Times New Roman"/>
          <w:b w:val="0"/>
          <w:spacing w:val="-10"/>
          <w:kern w:val="28"/>
          <w:sz w:val="22"/>
          <w:szCs w:val="22"/>
        </w:rPr>
      </w:pPr>
      <w:bookmarkStart w:id="75" w:name="_Toc228896378"/>
      <w:r w:rsidRPr="00531AE2">
        <w:rPr>
          <w:rFonts w:ascii="Times New Roman" w:eastAsia="Yu Gothic Light" w:hAnsi="Times New Roman"/>
          <w:b w:val="0"/>
          <w:spacing w:val="-10"/>
          <w:kern w:val="28"/>
          <w:sz w:val="22"/>
          <w:szCs w:val="22"/>
        </w:rPr>
        <w:t>Decisão final</w:t>
      </w:r>
      <w:bookmarkEnd w:id="75"/>
    </w:p>
    <w:p w:rsidR="0014079B" w:rsidRPr="005C3BD5" w:rsidRDefault="0014079B" w:rsidP="0014079B">
      <w:pPr>
        <w:spacing w:after="0" w:line="240" w:lineRule="auto"/>
        <w:jc w:val="both"/>
        <w:rPr>
          <w:rFonts w:ascii="Times New Roman" w:eastAsia="Calibri" w:hAnsi="Times New Roman"/>
          <w:b w:val="0"/>
          <w:sz w:val="22"/>
          <w:szCs w:val="22"/>
        </w:rPr>
      </w:pPr>
      <w:r w:rsidRPr="00531AE2">
        <w:rPr>
          <w:rFonts w:ascii="Times New Roman" w:eastAsia="Calibri" w:hAnsi="Times New Roman"/>
          <w:b w:val="0"/>
          <w:sz w:val="22"/>
          <w:szCs w:val="22"/>
        </w:rPr>
        <w:t>A decisão sobre a concessão dos apoios cabe à Junta de Freguesia que tornará pública a lista dos apoios concedidos, mediante edital afixado nos lugares de estilo e na página eletrónica da Freguesia em www.jf-aljustrel.pt.</w:t>
      </w:r>
    </w:p>
    <w:p w:rsidR="0014079B" w:rsidRDefault="0014079B" w:rsidP="0014079B">
      <w:pPr>
        <w:spacing w:after="0" w:line="240" w:lineRule="auto"/>
        <w:jc w:val="center"/>
        <w:rPr>
          <w:rFonts w:ascii="Times New Roman" w:eastAsia="Calibri" w:hAnsi="Times New Roman"/>
          <w:sz w:val="22"/>
          <w:szCs w:val="22"/>
        </w:rPr>
      </w:pPr>
    </w:p>
    <w:p w:rsidR="0014079B" w:rsidRDefault="0014079B" w:rsidP="0014079B">
      <w:pPr>
        <w:spacing w:after="0" w:line="240" w:lineRule="auto"/>
        <w:jc w:val="center"/>
        <w:rPr>
          <w:rFonts w:ascii="Times New Roman" w:eastAsia="Calibri" w:hAnsi="Times New Roman"/>
          <w:sz w:val="22"/>
          <w:szCs w:val="22"/>
        </w:rPr>
      </w:pPr>
    </w:p>
    <w:p w:rsidR="0014079B" w:rsidRDefault="0014079B" w:rsidP="0014079B">
      <w:pPr>
        <w:spacing w:after="0" w:line="240" w:lineRule="auto"/>
        <w:jc w:val="center"/>
        <w:rPr>
          <w:rFonts w:ascii="Times New Roman" w:eastAsia="Calibri" w:hAnsi="Times New Roman"/>
          <w:sz w:val="22"/>
          <w:szCs w:val="22"/>
        </w:rPr>
      </w:pPr>
    </w:p>
    <w:p w:rsidR="0014079B" w:rsidRPr="005C3BD5" w:rsidRDefault="0014079B" w:rsidP="0014079B">
      <w:pPr>
        <w:spacing w:after="0" w:line="240" w:lineRule="auto"/>
        <w:jc w:val="center"/>
        <w:rPr>
          <w:rFonts w:ascii="Times New Roman" w:eastAsia="Calibri" w:hAnsi="Times New Roman"/>
          <w:sz w:val="22"/>
          <w:szCs w:val="22"/>
        </w:rPr>
      </w:pPr>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76" w:name="_Toc411866394"/>
      <w:bookmarkStart w:id="77" w:name="_Toc228896379"/>
      <w:r w:rsidRPr="005C3BD5">
        <w:rPr>
          <w:rFonts w:ascii="Times New Roman" w:eastAsia="Yu Gothic Light" w:hAnsi="Times New Roman"/>
          <w:b w:val="0"/>
          <w:bCs/>
          <w:sz w:val="22"/>
          <w:szCs w:val="22"/>
        </w:rPr>
        <w:t>Capítulo IV</w:t>
      </w:r>
      <w:bookmarkEnd w:id="76"/>
      <w:bookmarkEnd w:id="77"/>
    </w:p>
    <w:p w:rsidR="0014079B" w:rsidRPr="005C3BD5"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78" w:name="_Toc228896380"/>
      <w:r w:rsidRPr="005C3BD5">
        <w:rPr>
          <w:rFonts w:ascii="Times New Roman" w:eastAsia="Yu Gothic Light" w:hAnsi="Times New Roman"/>
          <w:b w:val="0"/>
          <w:bCs/>
          <w:sz w:val="22"/>
          <w:szCs w:val="22"/>
        </w:rPr>
        <w:t>Formas de apoio e avaliação e aplicação de apoios</w:t>
      </w:r>
      <w:bookmarkEnd w:id="78"/>
    </w:p>
    <w:p w:rsidR="0014079B" w:rsidRPr="005C3BD5" w:rsidRDefault="0014079B" w:rsidP="0014079B">
      <w:pPr>
        <w:spacing w:after="0" w:line="240" w:lineRule="auto"/>
        <w:rPr>
          <w:rFonts w:ascii="Times New Roman" w:eastAsia="Calibri" w:hAnsi="Times New Roman"/>
          <w:b w:val="0"/>
          <w:bCs/>
          <w:sz w:val="22"/>
          <w:szCs w:val="22"/>
        </w:rPr>
      </w:pPr>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79" w:name="_Toc411866396"/>
      <w:bookmarkStart w:id="80" w:name="_Toc228896381"/>
      <w:r w:rsidRPr="00AD75F6">
        <w:rPr>
          <w:rFonts w:ascii="Times New Roman" w:eastAsia="Yu Gothic Light" w:hAnsi="Times New Roman"/>
          <w:b w:val="0"/>
          <w:bCs/>
          <w:sz w:val="22"/>
          <w:szCs w:val="22"/>
        </w:rPr>
        <w:t>Artigo 22.º</w:t>
      </w:r>
      <w:bookmarkEnd w:id="79"/>
      <w:bookmarkEnd w:id="80"/>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81" w:name="_Toc228896382"/>
      <w:r w:rsidRPr="00AD75F6">
        <w:rPr>
          <w:rFonts w:ascii="Times New Roman" w:eastAsia="Yu Gothic Light" w:hAnsi="Times New Roman"/>
          <w:b w:val="0"/>
          <w:bCs/>
          <w:sz w:val="22"/>
          <w:szCs w:val="22"/>
        </w:rPr>
        <w:t>Avaliação da aplicação de apoios</w:t>
      </w:r>
      <w:bookmarkEnd w:id="81"/>
    </w:p>
    <w:p w:rsidR="0014079B" w:rsidRPr="00AD75F6" w:rsidRDefault="0014079B" w:rsidP="0014079B">
      <w:pPr>
        <w:pStyle w:val="PargrafodaLista"/>
        <w:numPr>
          <w:ilvl w:val="0"/>
          <w:numId w:val="45"/>
        </w:numPr>
        <w:autoSpaceDE w:val="0"/>
        <w:autoSpaceDN w:val="0"/>
        <w:adjustRightInd w:val="0"/>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 xml:space="preserve">Até 31 de maio do ano seguinte a que respeita o contrato-programa, as entidades beneficiárias devem apresentar o relatório de contas, com particular incidência nos aspetos de natureza financeira e com explicitação dos objetivos e/ou dos resultados alcançados. </w:t>
      </w:r>
    </w:p>
    <w:p w:rsidR="0014079B" w:rsidRPr="00AD75F6" w:rsidRDefault="0014079B" w:rsidP="0014079B">
      <w:pPr>
        <w:pStyle w:val="PargrafodaLista"/>
        <w:numPr>
          <w:ilvl w:val="0"/>
          <w:numId w:val="45"/>
        </w:numPr>
        <w:autoSpaceDE w:val="0"/>
        <w:autoSpaceDN w:val="0"/>
        <w:adjustRightInd w:val="0"/>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 xml:space="preserve">As entidades apoiadas nos termos do presente regulamento devem ainda organizar autonomamente a documentação justificativa da aplicação dos apoios (faturas/recibos, fotografias, folhetos/panfletos). </w:t>
      </w:r>
    </w:p>
    <w:p w:rsidR="0014079B" w:rsidRPr="00AD75F6" w:rsidRDefault="0014079B" w:rsidP="0014079B">
      <w:pPr>
        <w:pStyle w:val="PargrafodaLista"/>
        <w:numPr>
          <w:ilvl w:val="0"/>
          <w:numId w:val="45"/>
        </w:numPr>
        <w:autoSpaceDE w:val="0"/>
        <w:autoSpaceDN w:val="0"/>
        <w:adjustRightInd w:val="0"/>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A Junta de Freguesia de Aljustrel reserva-se ao direito de, a todo o tempo, solicitar a apresentação da documentação referida no número anterior, para comprovar a correta aplicação dos apoios.</w:t>
      </w:r>
    </w:p>
    <w:p w:rsidR="0014079B" w:rsidRPr="00AD75F6" w:rsidRDefault="0014079B" w:rsidP="0014079B">
      <w:pPr>
        <w:pStyle w:val="PargrafodaLista"/>
        <w:autoSpaceDE w:val="0"/>
        <w:autoSpaceDN w:val="0"/>
        <w:adjustRightInd w:val="0"/>
        <w:spacing w:after="0" w:line="240" w:lineRule="auto"/>
        <w:ind w:left="360"/>
        <w:jc w:val="both"/>
        <w:rPr>
          <w:rFonts w:ascii="Times New Roman" w:eastAsia="Calibri" w:hAnsi="Times New Roman"/>
          <w:b w:val="0"/>
          <w:sz w:val="22"/>
          <w:szCs w:val="22"/>
        </w:rPr>
      </w:pPr>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82" w:name="_Toc411866397"/>
      <w:bookmarkStart w:id="83" w:name="_Toc228896383"/>
      <w:r w:rsidRPr="00AD75F6">
        <w:rPr>
          <w:rFonts w:ascii="Times New Roman" w:eastAsia="Yu Gothic Light" w:hAnsi="Times New Roman"/>
          <w:b w:val="0"/>
          <w:bCs/>
          <w:sz w:val="22"/>
          <w:szCs w:val="22"/>
        </w:rPr>
        <w:t>Artigo 23.º</w:t>
      </w:r>
      <w:bookmarkEnd w:id="82"/>
      <w:bookmarkEnd w:id="83"/>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84" w:name="_Toc228896384"/>
      <w:r w:rsidRPr="00AD75F6">
        <w:rPr>
          <w:rFonts w:ascii="Times New Roman" w:eastAsia="Yu Gothic Light" w:hAnsi="Times New Roman"/>
          <w:b w:val="0"/>
          <w:bCs/>
          <w:sz w:val="22"/>
          <w:szCs w:val="22"/>
        </w:rPr>
        <w:t>Incumprimento e rescisão do contrato-programa</w:t>
      </w:r>
      <w:bookmarkEnd w:id="84"/>
    </w:p>
    <w:p w:rsidR="0014079B" w:rsidRPr="00AD75F6" w:rsidRDefault="0014079B" w:rsidP="0014079B">
      <w:pPr>
        <w:pStyle w:val="PargrafodaLista"/>
        <w:numPr>
          <w:ilvl w:val="0"/>
          <w:numId w:val="46"/>
        </w:numPr>
        <w:autoSpaceDE w:val="0"/>
        <w:autoSpaceDN w:val="0"/>
        <w:adjustRightInd w:val="0"/>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 xml:space="preserve">Nos casos dos apoios financeiros, o incumprimento do contrato-programa, do plano de atividades, das contrapartidas ou condições estabelecidas, constitui justa causa de rescisão, podendo implicar a reposição dos pagamentos ou parte dos pagamentos já efetuados, caso o órgão Executivo da Freguesia assim o delibere. </w:t>
      </w:r>
    </w:p>
    <w:p w:rsidR="0014079B" w:rsidRPr="00AD75F6" w:rsidRDefault="0014079B" w:rsidP="0014079B">
      <w:pPr>
        <w:pStyle w:val="PargrafodaLista"/>
        <w:numPr>
          <w:ilvl w:val="0"/>
          <w:numId w:val="46"/>
        </w:numPr>
        <w:autoSpaceDE w:val="0"/>
        <w:autoSpaceDN w:val="0"/>
        <w:adjustRightInd w:val="0"/>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Sem prejuízo do disposto no número anterior, o incumprimento do projeto ou das condições estabelecidas no contrato poderá condicionar a atribuição de novos apoios.</w:t>
      </w:r>
    </w:p>
    <w:p w:rsidR="0014079B" w:rsidRPr="00AD75F6" w:rsidRDefault="0014079B" w:rsidP="0014079B">
      <w:pPr>
        <w:pStyle w:val="PargrafodaLista"/>
        <w:numPr>
          <w:ilvl w:val="0"/>
          <w:numId w:val="46"/>
        </w:numPr>
        <w:autoSpaceDE w:val="0"/>
        <w:autoSpaceDN w:val="0"/>
        <w:adjustRightInd w:val="0"/>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lastRenderedPageBreak/>
        <w:t xml:space="preserve">No caso dos apoios logísticos, o incumprimento do plano de atividades, das contrapartidas ou condições estabelecidas, constitui justa causa para ressarcir a Junta de Freguesia em relação às importâncias dos encargos em apoio logístico prestado, podendo ainda condicionar o apoio de novas atividades e projetos. </w:t>
      </w:r>
    </w:p>
    <w:p w:rsidR="0014079B" w:rsidRPr="00F64482" w:rsidRDefault="0014079B" w:rsidP="0014079B">
      <w:pPr>
        <w:pStyle w:val="PargrafodaLista"/>
        <w:autoSpaceDE w:val="0"/>
        <w:autoSpaceDN w:val="0"/>
        <w:adjustRightInd w:val="0"/>
        <w:spacing w:after="0" w:line="240" w:lineRule="auto"/>
        <w:ind w:left="360"/>
        <w:jc w:val="both"/>
        <w:rPr>
          <w:rFonts w:ascii="Times New Roman" w:eastAsia="Calibri" w:hAnsi="Times New Roman"/>
          <w:b w:val="0"/>
          <w:sz w:val="22"/>
          <w:szCs w:val="22"/>
        </w:rPr>
      </w:pPr>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85" w:name="_Toc411866398"/>
      <w:bookmarkStart w:id="86" w:name="_Toc228896385"/>
      <w:r w:rsidRPr="00AD75F6">
        <w:rPr>
          <w:rFonts w:ascii="Times New Roman" w:eastAsia="Yu Gothic Light" w:hAnsi="Times New Roman"/>
          <w:b w:val="0"/>
          <w:bCs/>
          <w:sz w:val="22"/>
          <w:szCs w:val="22"/>
        </w:rPr>
        <w:t>Artigo 24.º</w:t>
      </w:r>
      <w:bookmarkEnd w:id="85"/>
      <w:bookmarkEnd w:id="86"/>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87" w:name="_Toc228896386"/>
      <w:r w:rsidRPr="00AD75F6">
        <w:rPr>
          <w:rFonts w:ascii="Times New Roman" w:eastAsia="Yu Gothic Light" w:hAnsi="Times New Roman"/>
          <w:b w:val="0"/>
          <w:bCs/>
          <w:sz w:val="22"/>
          <w:szCs w:val="22"/>
        </w:rPr>
        <w:t>Publicidade das ações</w:t>
      </w:r>
      <w:bookmarkEnd w:id="87"/>
    </w:p>
    <w:p w:rsidR="0014079B" w:rsidRPr="00AD75F6" w:rsidRDefault="0014079B" w:rsidP="0014079B">
      <w:pPr>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Os projetos e ações apoiados ao abrigo do presente regulamento, quando publicitados ou divulgados por qualquer forma, devem, obrigatoriamente, fazer referência à comparticipação assumida pela Freguesia no seu desenvolvimento, fazendo a menção: "Com o apoio da Freguesia de Aljustrel " e respetivo brasão/logótipo.</w:t>
      </w:r>
    </w:p>
    <w:p w:rsidR="0014079B" w:rsidRPr="00AD75F6" w:rsidRDefault="0014079B" w:rsidP="0014079B">
      <w:pPr>
        <w:spacing w:after="0" w:line="240" w:lineRule="auto"/>
        <w:jc w:val="both"/>
        <w:rPr>
          <w:rFonts w:ascii="Times New Roman" w:eastAsia="Calibri" w:hAnsi="Times New Roman"/>
          <w:b w:val="0"/>
          <w:sz w:val="22"/>
          <w:szCs w:val="22"/>
        </w:rPr>
      </w:pPr>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88" w:name="_Toc411866399"/>
      <w:bookmarkStart w:id="89" w:name="_Toc228896387"/>
      <w:r w:rsidRPr="00AD75F6">
        <w:rPr>
          <w:rFonts w:ascii="Times New Roman" w:eastAsia="Yu Gothic Light" w:hAnsi="Times New Roman"/>
          <w:b w:val="0"/>
          <w:bCs/>
          <w:sz w:val="22"/>
          <w:szCs w:val="22"/>
        </w:rPr>
        <w:t>Capítulo V</w:t>
      </w:r>
      <w:bookmarkEnd w:id="88"/>
      <w:bookmarkEnd w:id="89"/>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90" w:name="_Toc228896388"/>
      <w:r w:rsidRPr="00AD75F6">
        <w:rPr>
          <w:rFonts w:ascii="Times New Roman" w:eastAsia="Yu Gothic Light" w:hAnsi="Times New Roman"/>
          <w:b w:val="0"/>
          <w:bCs/>
          <w:sz w:val="22"/>
          <w:szCs w:val="22"/>
        </w:rPr>
        <w:t>Disposições finais e transitórias</w:t>
      </w:r>
      <w:bookmarkEnd w:id="90"/>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91" w:name="_Toc411866400"/>
      <w:bookmarkStart w:id="92" w:name="_Toc228896389"/>
      <w:r w:rsidRPr="00AD75F6">
        <w:rPr>
          <w:rFonts w:ascii="Times New Roman" w:eastAsia="Yu Gothic Light" w:hAnsi="Times New Roman"/>
          <w:b w:val="0"/>
          <w:bCs/>
          <w:sz w:val="22"/>
          <w:szCs w:val="22"/>
        </w:rPr>
        <w:t>Artigo 25.º</w:t>
      </w:r>
      <w:bookmarkEnd w:id="91"/>
      <w:bookmarkEnd w:id="92"/>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93" w:name="_Toc228896390"/>
      <w:r w:rsidRPr="00AD75F6">
        <w:rPr>
          <w:rFonts w:ascii="Times New Roman" w:eastAsia="Yu Gothic Light" w:hAnsi="Times New Roman"/>
          <w:b w:val="0"/>
          <w:bCs/>
          <w:sz w:val="22"/>
          <w:szCs w:val="22"/>
        </w:rPr>
        <w:t>Omissões</w:t>
      </w:r>
      <w:bookmarkEnd w:id="93"/>
    </w:p>
    <w:p w:rsidR="0014079B" w:rsidRPr="00AD75F6" w:rsidRDefault="0014079B" w:rsidP="0014079B">
      <w:pPr>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Os casos omissos no presente regulamento serão decididos por deliberação da Junta de Freguesia de Aljustrel.</w:t>
      </w:r>
    </w:p>
    <w:p w:rsidR="0014079B" w:rsidRPr="00AD75F6" w:rsidRDefault="0014079B" w:rsidP="0014079B">
      <w:pPr>
        <w:spacing w:after="0" w:line="240" w:lineRule="auto"/>
        <w:jc w:val="both"/>
        <w:rPr>
          <w:rFonts w:ascii="Times New Roman" w:eastAsia="Calibri" w:hAnsi="Times New Roman"/>
          <w:b w:val="0"/>
          <w:sz w:val="22"/>
          <w:szCs w:val="22"/>
        </w:rPr>
      </w:pPr>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94" w:name="_Toc411866401"/>
      <w:bookmarkStart w:id="95" w:name="_Toc228896391"/>
      <w:r w:rsidRPr="00AD75F6">
        <w:rPr>
          <w:rFonts w:ascii="Times New Roman" w:eastAsia="Yu Gothic Light" w:hAnsi="Times New Roman"/>
          <w:b w:val="0"/>
          <w:bCs/>
          <w:sz w:val="22"/>
          <w:szCs w:val="22"/>
        </w:rPr>
        <w:t>Artigo 26.º</w:t>
      </w:r>
      <w:bookmarkEnd w:id="94"/>
      <w:bookmarkEnd w:id="95"/>
    </w:p>
    <w:p w:rsidR="0014079B" w:rsidRPr="00AD75F6" w:rsidRDefault="0014079B" w:rsidP="0014079B">
      <w:pPr>
        <w:keepNext/>
        <w:keepLines/>
        <w:spacing w:after="0" w:line="240" w:lineRule="auto"/>
        <w:jc w:val="center"/>
        <w:outlineLvl w:val="0"/>
        <w:rPr>
          <w:rFonts w:ascii="Times New Roman" w:eastAsia="Yu Gothic Light" w:hAnsi="Times New Roman"/>
          <w:b w:val="0"/>
          <w:bCs/>
          <w:sz w:val="22"/>
          <w:szCs w:val="22"/>
        </w:rPr>
      </w:pPr>
      <w:bookmarkStart w:id="96" w:name="_Toc228896392"/>
      <w:r w:rsidRPr="00AD75F6">
        <w:rPr>
          <w:rFonts w:ascii="Times New Roman" w:eastAsia="Yu Gothic Light" w:hAnsi="Times New Roman"/>
          <w:b w:val="0"/>
          <w:bCs/>
          <w:sz w:val="22"/>
          <w:szCs w:val="22"/>
        </w:rPr>
        <w:t>Falsas declarações</w:t>
      </w:r>
      <w:bookmarkEnd w:id="96"/>
    </w:p>
    <w:p w:rsidR="0014079B" w:rsidRDefault="0014079B" w:rsidP="0014079B">
      <w:pPr>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As entidades que, dolosamente</w:t>
      </w:r>
      <w:proofErr w:type="gramStart"/>
      <w:r w:rsidRPr="00AD75F6">
        <w:rPr>
          <w:rFonts w:ascii="Times New Roman" w:eastAsia="Calibri" w:hAnsi="Times New Roman"/>
          <w:b w:val="0"/>
          <w:sz w:val="22"/>
          <w:szCs w:val="22"/>
        </w:rPr>
        <w:t>,</w:t>
      </w:r>
      <w:proofErr w:type="gramEnd"/>
      <w:r w:rsidRPr="00AD75F6">
        <w:rPr>
          <w:rFonts w:ascii="Times New Roman" w:eastAsia="Calibri" w:hAnsi="Times New Roman"/>
          <w:b w:val="0"/>
          <w:sz w:val="22"/>
          <w:szCs w:val="22"/>
        </w:rPr>
        <w:t xml:space="preserve"> prestarem falsas declarações com o intuito de receberem apoios indevidos, terão de devolver as importâncias eventualmente já recebidas/relativas ao encargo em apoio logístico prestado e serão penalizadas através da não concessão de quaisquer apoios, independentemente da sua natureza, por um período de um a cinco anos.</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AD75F6" w:rsidRDefault="0014079B" w:rsidP="0014079B">
      <w:pPr>
        <w:keepNext/>
        <w:keepLines/>
        <w:spacing w:after="0" w:line="240" w:lineRule="auto"/>
        <w:jc w:val="center"/>
        <w:outlineLvl w:val="0"/>
        <w:rPr>
          <w:rFonts w:ascii="Times New Roman" w:eastAsia="Yu Gothic Light" w:hAnsi="Times New Roman"/>
          <w:b w:val="0"/>
          <w:sz w:val="22"/>
          <w:szCs w:val="22"/>
        </w:rPr>
      </w:pPr>
      <w:bookmarkStart w:id="97" w:name="_Toc119507660"/>
      <w:bookmarkStart w:id="98" w:name="_Toc228896393"/>
      <w:r w:rsidRPr="00AD75F6">
        <w:rPr>
          <w:rFonts w:ascii="Times New Roman" w:eastAsia="Yu Gothic Light" w:hAnsi="Times New Roman"/>
          <w:b w:val="0"/>
          <w:sz w:val="22"/>
          <w:szCs w:val="22"/>
        </w:rPr>
        <w:t>Artigo 27.º</w:t>
      </w:r>
      <w:bookmarkEnd w:id="97"/>
      <w:bookmarkEnd w:id="98"/>
    </w:p>
    <w:p w:rsidR="0014079B" w:rsidRPr="00AD75F6" w:rsidRDefault="0014079B" w:rsidP="0014079B">
      <w:pPr>
        <w:keepNext/>
        <w:keepLines/>
        <w:spacing w:after="0" w:line="240" w:lineRule="auto"/>
        <w:jc w:val="center"/>
        <w:outlineLvl w:val="0"/>
        <w:rPr>
          <w:rFonts w:ascii="Times New Roman" w:eastAsia="Yu Gothic Light" w:hAnsi="Times New Roman"/>
          <w:b w:val="0"/>
          <w:sz w:val="22"/>
          <w:szCs w:val="22"/>
        </w:rPr>
      </w:pPr>
      <w:bookmarkStart w:id="99" w:name="_Toc118459024"/>
      <w:bookmarkStart w:id="100" w:name="_Toc119312699"/>
      <w:bookmarkStart w:id="101" w:name="_Toc119313123"/>
      <w:bookmarkStart w:id="102" w:name="_Toc119315237"/>
      <w:bookmarkStart w:id="103" w:name="_Toc119507661"/>
      <w:bookmarkStart w:id="104" w:name="_Toc228896394"/>
      <w:r w:rsidRPr="00AD75F6">
        <w:rPr>
          <w:rFonts w:ascii="Times New Roman" w:eastAsia="Yu Gothic Light" w:hAnsi="Times New Roman"/>
          <w:b w:val="0"/>
          <w:sz w:val="22"/>
          <w:szCs w:val="22"/>
        </w:rPr>
        <w:t>Proteção de dados pessoais</w:t>
      </w:r>
      <w:bookmarkEnd w:id="99"/>
      <w:bookmarkEnd w:id="100"/>
      <w:bookmarkEnd w:id="101"/>
      <w:bookmarkEnd w:id="102"/>
      <w:bookmarkEnd w:id="103"/>
      <w:bookmarkEnd w:id="104"/>
    </w:p>
    <w:p w:rsidR="0014079B" w:rsidRPr="00AD75F6" w:rsidRDefault="0014079B" w:rsidP="0014079B">
      <w:pPr>
        <w:spacing w:after="0" w:line="240" w:lineRule="auto"/>
        <w:jc w:val="both"/>
        <w:rPr>
          <w:rFonts w:ascii="Times New Roman" w:eastAsia="Calibri" w:hAnsi="Times New Roman"/>
          <w:b w:val="0"/>
          <w:sz w:val="22"/>
          <w:szCs w:val="22"/>
        </w:rPr>
      </w:pPr>
      <w:r w:rsidRPr="00AD75F6">
        <w:rPr>
          <w:rFonts w:ascii="Times New Roman" w:eastAsia="Calibri" w:hAnsi="Times New Roman"/>
          <w:b w:val="0"/>
          <w:sz w:val="22"/>
          <w:szCs w:val="22"/>
        </w:rPr>
        <w:t>Os dados pessoais de quem participar no âmbito do presente regulamento, que forem recolhidos, reservam-se aos procedimentos de verificação formal necessários ao estabelecimento de contactos pessoais, ao envio de informação e a tratamento estatístico, não podendo, por isso, ser-lhes dada qualquer utilização fora do âmbito e do motivo pelo qual foram solicitados e recolhidos, devendo em qualquer caso, o seu uso observar o disposto na legislação aplicável, quanto a esta matéria.</w:t>
      </w:r>
    </w:p>
    <w:p w:rsidR="0014079B" w:rsidRPr="00AD75F6" w:rsidRDefault="0014079B" w:rsidP="0014079B">
      <w:pPr>
        <w:spacing w:after="0" w:line="240" w:lineRule="auto"/>
        <w:jc w:val="center"/>
        <w:rPr>
          <w:rFonts w:ascii="Times New Roman" w:eastAsia="Calibri" w:hAnsi="Times New Roman"/>
          <w:b w:val="0"/>
          <w:sz w:val="22"/>
          <w:szCs w:val="22"/>
        </w:rPr>
      </w:pPr>
    </w:p>
    <w:p w:rsidR="0014079B" w:rsidRPr="00AD75F6" w:rsidRDefault="0014079B" w:rsidP="0014079B">
      <w:pPr>
        <w:keepNext/>
        <w:keepLines/>
        <w:spacing w:after="0" w:line="240" w:lineRule="auto"/>
        <w:jc w:val="center"/>
        <w:outlineLvl w:val="0"/>
        <w:rPr>
          <w:rFonts w:ascii="Times New Roman" w:eastAsia="Yu Gothic Light" w:hAnsi="Times New Roman"/>
          <w:b w:val="0"/>
          <w:sz w:val="22"/>
          <w:szCs w:val="22"/>
        </w:rPr>
      </w:pPr>
      <w:bookmarkStart w:id="105" w:name="_Toc119507662"/>
      <w:bookmarkStart w:id="106" w:name="_Toc228896395"/>
      <w:r w:rsidRPr="00AD75F6">
        <w:rPr>
          <w:rFonts w:ascii="Times New Roman" w:eastAsia="Yu Gothic Light" w:hAnsi="Times New Roman"/>
          <w:b w:val="0"/>
          <w:sz w:val="22"/>
          <w:szCs w:val="22"/>
        </w:rPr>
        <w:t>Artigo 28.º</w:t>
      </w:r>
      <w:bookmarkEnd w:id="105"/>
      <w:bookmarkEnd w:id="106"/>
    </w:p>
    <w:p w:rsidR="0014079B" w:rsidRPr="005C3BD5" w:rsidRDefault="0014079B" w:rsidP="0014079B">
      <w:pPr>
        <w:keepNext/>
        <w:keepLines/>
        <w:spacing w:after="0" w:line="240" w:lineRule="auto"/>
        <w:jc w:val="center"/>
        <w:outlineLvl w:val="0"/>
        <w:rPr>
          <w:rFonts w:ascii="Times New Roman" w:eastAsia="Yu Gothic Light" w:hAnsi="Times New Roman"/>
          <w:b w:val="0"/>
          <w:sz w:val="22"/>
          <w:szCs w:val="22"/>
        </w:rPr>
      </w:pPr>
      <w:bookmarkStart w:id="107" w:name="_Toc118459026"/>
      <w:bookmarkStart w:id="108" w:name="_Toc119312701"/>
      <w:bookmarkStart w:id="109" w:name="_Toc119313125"/>
      <w:bookmarkStart w:id="110" w:name="_Toc119315239"/>
      <w:bookmarkStart w:id="111" w:name="_Toc119507663"/>
      <w:bookmarkStart w:id="112" w:name="_Toc228896396"/>
      <w:r w:rsidRPr="00AD75F6">
        <w:rPr>
          <w:rFonts w:ascii="Times New Roman" w:eastAsia="Yu Gothic Light" w:hAnsi="Times New Roman"/>
          <w:b w:val="0"/>
          <w:sz w:val="22"/>
          <w:szCs w:val="22"/>
        </w:rPr>
        <w:t>Entrada em vigor</w:t>
      </w:r>
      <w:bookmarkEnd w:id="107"/>
      <w:bookmarkEnd w:id="108"/>
      <w:bookmarkEnd w:id="109"/>
      <w:bookmarkEnd w:id="110"/>
      <w:bookmarkEnd w:id="111"/>
      <w:bookmarkEnd w:id="112"/>
    </w:p>
    <w:p w:rsidR="0014079B" w:rsidRPr="005C3BD5" w:rsidRDefault="0014079B" w:rsidP="0014079B">
      <w:pPr>
        <w:spacing w:after="0" w:line="240" w:lineRule="auto"/>
        <w:ind w:left="-5"/>
        <w:jc w:val="both"/>
        <w:rPr>
          <w:rFonts w:ascii="Times New Roman" w:eastAsia="Calibri" w:hAnsi="Times New Roman"/>
          <w:b w:val="0"/>
          <w:sz w:val="22"/>
          <w:szCs w:val="22"/>
        </w:rPr>
      </w:pPr>
      <w:bookmarkStart w:id="113" w:name="_Hlk40785744"/>
      <w:r w:rsidRPr="005C3BD5">
        <w:rPr>
          <w:rFonts w:ascii="Times New Roman" w:eastAsia="Calibri" w:hAnsi="Times New Roman"/>
          <w:b w:val="0"/>
          <w:sz w:val="22"/>
          <w:szCs w:val="22"/>
        </w:rPr>
        <w:t>O presente regulamento entra em vigor no quinto dia útil após a sua publicação em Diário da República.</w:t>
      </w:r>
      <w:bookmarkEnd w:id="113"/>
    </w:p>
    <w:p w:rsidR="0014079B" w:rsidRPr="005C3BD5" w:rsidRDefault="0014079B" w:rsidP="0014079B">
      <w:pPr>
        <w:autoSpaceDE w:val="0"/>
        <w:autoSpaceDN w:val="0"/>
        <w:adjustRightInd w:val="0"/>
        <w:spacing w:after="0" w:line="240" w:lineRule="auto"/>
        <w:rPr>
          <w:rFonts w:ascii="Times New Roman" w:eastAsia="Calibri" w:hAnsi="Times New Roman"/>
          <w:b w:val="0"/>
          <w:sz w:val="22"/>
          <w:szCs w:val="22"/>
        </w:rPr>
      </w:pPr>
    </w:p>
    <w:p w:rsidR="0014079B" w:rsidRPr="005C3BD5" w:rsidRDefault="0014079B" w:rsidP="0014079B">
      <w:pPr>
        <w:autoSpaceDE w:val="0"/>
        <w:autoSpaceDN w:val="0"/>
        <w:adjustRightInd w:val="0"/>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Aprovado pela Junta de Freguesia em </w:t>
      </w:r>
      <w:r>
        <w:rPr>
          <w:rFonts w:ascii="Times New Roman" w:eastAsia="Calibri" w:hAnsi="Times New Roman"/>
          <w:b w:val="0"/>
          <w:sz w:val="22"/>
          <w:szCs w:val="22"/>
        </w:rPr>
        <w:t>14/08/2026.</w:t>
      </w:r>
    </w:p>
    <w:p w:rsidR="0014079B" w:rsidRPr="005C3BD5" w:rsidRDefault="0014079B" w:rsidP="0014079B">
      <w:pPr>
        <w:autoSpaceDE w:val="0"/>
        <w:autoSpaceDN w:val="0"/>
        <w:adjustRightInd w:val="0"/>
        <w:spacing w:after="0" w:line="240" w:lineRule="auto"/>
        <w:rPr>
          <w:rFonts w:ascii="Times New Roman" w:eastAsia="Calibri" w:hAnsi="Times New Roman"/>
          <w:b w:val="0"/>
          <w:sz w:val="22"/>
          <w:szCs w:val="22"/>
        </w:rPr>
      </w:pPr>
    </w:p>
    <w:p w:rsidR="0014079B" w:rsidRDefault="0014079B" w:rsidP="0014079B">
      <w:pPr>
        <w:autoSpaceDE w:val="0"/>
        <w:autoSpaceDN w:val="0"/>
        <w:adjustRightInd w:val="0"/>
        <w:spacing w:after="0" w:line="240" w:lineRule="auto"/>
        <w:rPr>
          <w:rFonts w:ascii="Times New Roman" w:eastAsia="Calibri" w:hAnsi="Times New Roman"/>
          <w:sz w:val="22"/>
          <w:szCs w:val="22"/>
        </w:rPr>
      </w:pPr>
      <w:r w:rsidRPr="005C3BD5">
        <w:rPr>
          <w:rFonts w:ascii="Times New Roman" w:eastAsia="Calibri" w:hAnsi="Times New Roman"/>
          <w:b w:val="0"/>
          <w:sz w:val="22"/>
          <w:szCs w:val="22"/>
        </w:rPr>
        <w:t xml:space="preserve">Aprovado pela Assembleia de Freguesia em </w:t>
      </w:r>
      <w:bookmarkStart w:id="114" w:name="_Toc411866403"/>
      <w:r>
        <w:rPr>
          <w:rFonts w:ascii="Times New Roman" w:eastAsia="Calibri" w:hAnsi="Times New Roman"/>
          <w:b w:val="0"/>
          <w:sz w:val="22"/>
          <w:szCs w:val="22"/>
        </w:rPr>
        <w:t>29/09/2026.</w:t>
      </w:r>
    </w:p>
    <w:p w:rsidR="0014079B" w:rsidRPr="005C3BD5" w:rsidRDefault="0014079B" w:rsidP="0014079B">
      <w:pPr>
        <w:autoSpaceDE w:val="0"/>
        <w:autoSpaceDN w:val="0"/>
        <w:adjustRightInd w:val="0"/>
        <w:spacing w:after="0" w:line="240" w:lineRule="auto"/>
        <w:rPr>
          <w:rFonts w:ascii="Times New Roman" w:eastAsia="Calibri" w:hAnsi="Times New Roman"/>
          <w:sz w:val="22"/>
          <w:szCs w:val="22"/>
        </w:rPr>
      </w:pPr>
    </w:p>
    <w:p w:rsidR="0014079B" w:rsidRDefault="0014079B" w:rsidP="0014079B">
      <w:pPr>
        <w:rPr>
          <w:rFonts w:ascii="Times New Roman" w:eastAsia="Calibri" w:hAnsi="Times New Roman"/>
          <w:sz w:val="22"/>
          <w:szCs w:val="22"/>
        </w:rPr>
      </w:pPr>
      <w:bookmarkStart w:id="115" w:name="_Toc228896397"/>
      <w:r>
        <w:rPr>
          <w:rFonts w:ascii="Times New Roman" w:eastAsia="Calibri" w:hAnsi="Times New Roman"/>
          <w:sz w:val="22"/>
          <w:szCs w:val="22"/>
        </w:rPr>
        <w:br w:type="page"/>
      </w:r>
    </w:p>
    <w:p w:rsidR="0014079B" w:rsidRPr="005C3BD5" w:rsidRDefault="0014079B" w:rsidP="0014079B">
      <w:pPr>
        <w:autoSpaceDE w:val="0"/>
        <w:autoSpaceDN w:val="0"/>
        <w:adjustRightInd w:val="0"/>
        <w:spacing w:after="0" w:line="240" w:lineRule="auto"/>
        <w:jc w:val="center"/>
        <w:outlineLvl w:val="0"/>
        <w:rPr>
          <w:rFonts w:ascii="Times New Roman" w:eastAsia="Calibri" w:hAnsi="Times New Roman"/>
          <w:sz w:val="22"/>
          <w:szCs w:val="22"/>
        </w:rPr>
      </w:pPr>
      <w:r w:rsidRPr="005C3BD5">
        <w:rPr>
          <w:rFonts w:ascii="Times New Roman" w:eastAsia="Calibri" w:hAnsi="Times New Roman"/>
          <w:sz w:val="22"/>
          <w:szCs w:val="22"/>
        </w:rPr>
        <w:lastRenderedPageBreak/>
        <w:t>Anexo I</w:t>
      </w:r>
      <w:bookmarkEnd w:id="114"/>
      <w:bookmarkEnd w:id="115"/>
    </w:p>
    <w:p w:rsidR="0014079B" w:rsidRPr="005C3BD5" w:rsidRDefault="0014079B" w:rsidP="0014079B">
      <w:pPr>
        <w:spacing w:after="0" w:line="240" w:lineRule="auto"/>
        <w:jc w:val="center"/>
        <w:rPr>
          <w:rFonts w:ascii="Times New Roman" w:eastAsia="Calibri" w:hAnsi="Times New Roman"/>
          <w:sz w:val="22"/>
          <w:szCs w:val="22"/>
        </w:rPr>
      </w:pPr>
      <w:r w:rsidRPr="005C3BD5">
        <w:rPr>
          <w:rFonts w:ascii="Times New Roman" w:eastAsia="Calibri" w:hAnsi="Times New Roman"/>
          <w:sz w:val="22"/>
          <w:szCs w:val="22"/>
        </w:rPr>
        <w:t>Minuta de contrato-programa</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 xml:space="preserve">FREGUESIA DE ALJUSTREL </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Contrato-Programa</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Preâmbulo</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Considerando as alíneas o), u) e v) do n.º 1 do artigo 16.º do anexo da Lei n.º 75/2013, de 12 de setembro, na sua redação atual, e considerando que a ______ (Nome da entidade beneficiária) desempenha um importante papel _____ (social/cultural/desportivo/educacional…) na população da Freguesia de Aljustrel ______ (colocar a justificação da atribuição do apoio a esta entidade).</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É celebrado o presente contrato-programa entre:</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A Freguesia de Aljustrel, neste </w:t>
      </w:r>
      <w:proofErr w:type="gramStart"/>
      <w:r w:rsidRPr="005C3BD5">
        <w:rPr>
          <w:rFonts w:ascii="Times New Roman" w:eastAsia="Calibri" w:hAnsi="Times New Roman"/>
          <w:b w:val="0"/>
          <w:sz w:val="22"/>
          <w:szCs w:val="22"/>
        </w:rPr>
        <w:t>ato</w:t>
      </w:r>
      <w:proofErr w:type="gramEnd"/>
      <w:r w:rsidRPr="005C3BD5">
        <w:rPr>
          <w:rFonts w:ascii="Times New Roman" w:eastAsia="Calibri" w:hAnsi="Times New Roman"/>
          <w:b w:val="0"/>
          <w:sz w:val="22"/>
          <w:szCs w:val="22"/>
        </w:rPr>
        <w:t xml:space="preserve"> outorgando a Junta de Freguesia de Aljustrel M, pessoa coletiva número ______, com sede _____________, representada pelo Presidente, _____________, com poderes para o ato, adiante designado por 1.º outorgante;</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 __________ (nome da entidade), pessoa coletiva número ____, com sede social na __________, representado pelo Presidente _____________, com poderes para o ato, adiante designado por 2.º outorgante.</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Cláusula 1.ª</w:t>
      </w: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Objeto</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1. Constitui objeto do presente contrato-programa a comparticipação financeira para o apoio </w:t>
      </w:r>
      <w:proofErr w:type="gramStart"/>
      <w:r w:rsidRPr="005C3BD5">
        <w:rPr>
          <w:rFonts w:ascii="Times New Roman" w:eastAsia="Calibri" w:hAnsi="Times New Roman"/>
          <w:b w:val="0"/>
          <w:sz w:val="22"/>
          <w:szCs w:val="22"/>
        </w:rPr>
        <w:t>de</w:t>
      </w:r>
      <w:proofErr w:type="gramEnd"/>
      <w:r w:rsidRPr="005C3BD5">
        <w:rPr>
          <w:rFonts w:ascii="Times New Roman" w:eastAsia="Calibri" w:hAnsi="Times New Roman"/>
          <w:b w:val="0"/>
          <w:sz w:val="22"/>
          <w:szCs w:val="22"/>
        </w:rPr>
        <w:t xml:space="preserve"> ______________ (o fim específico do apoio da Junta de Freguesia). </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2. O apoio financeiro será assegurado da seguinte forma:</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a) Apoio de comparticipação no valor </w:t>
      </w:r>
      <w:proofErr w:type="gramStart"/>
      <w:r w:rsidRPr="005C3BD5">
        <w:rPr>
          <w:rFonts w:ascii="Times New Roman" w:eastAsia="Calibri" w:hAnsi="Times New Roman"/>
          <w:b w:val="0"/>
          <w:sz w:val="22"/>
          <w:szCs w:val="22"/>
        </w:rPr>
        <w:t>de</w:t>
      </w:r>
      <w:proofErr w:type="gramEnd"/>
      <w:r w:rsidRPr="005C3BD5">
        <w:rPr>
          <w:rFonts w:ascii="Times New Roman" w:eastAsia="Calibri" w:hAnsi="Times New Roman"/>
          <w:b w:val="0"/>
          <w:sz w:val="22"/>
          <w:szCs w:val="22"/>
        </w:rPr>
        <w:t xml:space="preserve"> _______ € (______ euros);</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b) O pagamento será realizado _______ (de uma só vez/ de forma fracionada) nos dias _______, _______, ________ e _________ no valor </w:t>
      </w:r>
      <w:proofErr w:type="gramStart"/>
      <w:r w:rsidRPr="005C3BD5">
        <w:rPr>
          <w:rFonts w:ascii="Times New Roman" w:eastAsia="Calibri" w:hAnsi="Times New Roman"/>
          <w:b w:val="0"/>
          <w:sz w:val="22"/>
          <w:szCs w:val="22"/>
        </w:rPr>
        <w:t>de</w:t>
      </w:r>
      <w:proofErr w:type="gramEnd"/>
      <w:r w:rsidRPr="005C3BD5">
        <w:rPr>
          <w:rFonts w:ascii="Times New Roman" w:eastAsia="Calibri" w:hAnsi="Times New Roman"/>
          <w:b w:val="0"/>
          <w:sz w:val="22"/>
          <w:szCs w:val="22"/>
        </w:rPr>
        <w:t xml:space="preserve"> ________.</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Cláusula 2.ª</w:t>
      </w: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Direitos e obrigações</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1. Compete à Junta de Freguesia de Aljustrel:</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 Disponibilizar a verba referida na cláusula 1.ª, ponto 2;</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b) Assegurar a correta aplicação da verba.</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2. Compete </w:t>
      </w:r>
      <w:proofErr w:type="gramStart"/>
      <w:r w:rsidRPr="005C3BD5">
        <w:rPr>
          <w:rFonts w:ascii="Times New Roman" w:eastAsia="Calibri" w:hAnsi="Times New Roman"/>
          <w:b w:val="0"/>
          <w:sz w:val="22"/>
          <w:szCs w:val="22"/>
        </w:rPr>
        <w:t>à</w:t>
      </w:r>
      <w:proofErr w:type="gramEnd"/>
      <w:r w:rsidRPr="005C3BD5">
        <w:rPr>
          <w:rFonts w:ascii="Times New Roman" w:eastAsia="Calibri" w:hAnsi="Times New Roman"/>
          <w:b w:val="0"/>
          <w:sz w:val="22"/>
          <w:szCs w:val="22"/>
        </w:rPr>
        <w:t xml:space="preserve"> _____ (nome da entidade):</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 Zelar pela execução deste contrato-programa, cumprindo com a realização a que se propôs;</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b) </w:t>
      </w:r>
      <w:r w:rsidRPr="00312E5F">
        <w:rPr>
          <w:rFonts w:ascii="Times New Roman" w:eastAsia="Calibri" w:hAnsi="Times New Roman"/>
          <w:b w:val="0"/>
          <w:sz w:val="22"/>
          <w:szCs w:val="22"/>
        </w:rPr>
        <w:t xml:space="preserve">Entregar os documentos constantes </w:t>
      </w:r>
      <w:r w:rsidRPr="0014079B">
        <w:rPr>
          <w:rFonts w:ascii="Times New Roman" w:eastAsia="Calibri" w:hAnsi="Times New Roman"/>
          <w:b w:val="0"/>
          <w:sz w:val="22"/>
          <w:szCs w:val="22"/>
        </w:rPr>
        <w:t>no artigo 7.º e 10.º do Regulamento de Concessão</w:t>
      </w:r>
      <w:r w:rsidRPr="00FE68AE">
        <w:rPr>
          <w:rFonts w:ascii="Times New Roman" w:eastAsia="Calibri" w:hAnsi="Times New Roman"/>
          <w:b w:val="0"/>
          <w:sz w:val="22"/>
          <w:szCs w:val="22"/>
        </w:rPr>
        <w:t xml:space="preserve"> de</w:t>
      </w:r>
      <w:r w:rsidRPr="005C3BD5">
        <w:rPr>
          <w:rFonts w:ascii="Times New Roman" w:eastAsia="Calibri" w:hAnsi="Times New Roman"/>
          <w:b w:val="0"/>
          <w:sz w:val="22"/>
          <w:szCs w:val="22"/>
        </w:rPr>
        <w:t xml:space="preserve"> Apoios (caso se aplique);</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c) Divulgar aos associados o apoio concedido na alínea a), no ponto 2, da cláusula 1.</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Cláusula 3.ª</w:t>
      </w: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Incumprimento</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O incumprimento do objeto do contrato-programa constitui motivo suficiente para a sua resolução.</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Cláusula 4.ª</w:t>
      </w: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lastRenderedPageBreak/>
        <w:t>Dotação orçamental</w:t>
      </w:r>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As verbas que asseguram a execução do investimento previsto neste contrato-programa estão inscritas anualmente no orçamento da Junta de Freguesia de Aljustrel, na classificação económica _______ e no plano de atividades.</w:t>
      </w:r>
    </w:p>
    <w:p w:rsidR="0014079B" w:rsidRPr="005C3BD5" w:rsidRDefault="0014079B" w:rsidP="0014079B">
      <w:pPr>
        <w:spacing w:after="0" w:line="240" w:lineRule="auto"/>
        <w:jc w:val="both"/>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Cláusula 5.ª</w:t>
      </w: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Vigência do contrato-programa</w:t>
      </w:r>
    </w:p>
    <w:p w:rsidR="0014079B" w:rsidRPr="005C3BD5" w:rsidRDefault="0014079B" w:rsidP="0014079B">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O presente contrato-programa inicia-se com a sua celebração e tem a duração </w:t>
      </w:r>
      <w:proofErr w:type="gramStart"/>
      <w:r w:rsidRPr="005C3BD5">
        <w:rPr>
          <w:rFonts w:ascii="Times New Roman" w:eastAsia="Calibri" w:hAnsi="Times New Roman"/>
          <w:b w:val="0"/>
          <w:sz w:val="22"/>
          <w:szCs w:val="22"/>
        </w:rPr>
        <w:t>de</w:t>
      </w:r>
      <w:proofErr w:type="gramEnd"/>
      <w:r w:rsidRPr="005C3BD5">
        <w:rPr>
          <w:rFonts w:ascii="Times New Roman" w:eastAsia="Calibri" w:hAnsi="Times New Roman"/>
          <w:b w:val="0"/>
          <w:sz w:val="22"/>
          <w:szCs w:val="22"/>
        </w:rPr>
        <w:t xml:space="preserve"> _____.</w:t>
      </w: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Cláusula 6.ª</w:t>
      </w: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 xml:space="preserve">Disposições </w:t>
      </w:r>
      <w:proofErr w:type="gramStart"/>
      <w:r w:rsidRPr="005C3BD5">
        <w:rPr>
          <w:rFonts w:ascii="Times New Roman" w:eastAsia="Calibri" w:hAnsi="Times New Roman"/>
          <w:b w:val="0"/>
          <w:sz w:val="22"/>
          <w:szCs w:val="22"/>
        </w:rPr>
        <w:t>finais</w:t>
      </w:r>
      <w:proofErr w:type="gramEnd"/>
    </w:p>
    <w:p w:rsidR="0014079B" w:rsidRPr="005C3BD5" w:rsidRDefault="0014079B" w:rsidP="0014079B">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A tudo o que não esteja especialmente previsto no presente contrato-programa, aplicam-se as disposições do regulamento de concessão de apoios em vigor.</w:t>
      </w: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Feito em duplicado, ficando cada parte com um original.</w:t>
      </w: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Aljustrel, ___ de _____ </w:t>
      </w:r>
      <w:proofErr w:type="gramStart"/>
      <w:r w:rsidRPr="005C3BD5">
        <w:rPr>
          <w:rFonts w:ascii="Times New Roman" w:eastAsia="Calibri" w:hAnsi="Times New Roman"/>
          <w:b w:val="0"/>
          <w:sz w:val="22"/>
          <w:szCs w:val="22"/>
        </w:rPr>
        <w:t>de</w:t>
      </w:r>
      <w:proofErr w:type="gramEnd"/>
      <w:r w:rsidRPr="005C3BD5">
        <w:rPr>
          <w:rFonts w:ascii="Times New Roman" w:eastAsia="Calibri" w:hAnsi="Times New Roman"/>
          <w:b w:val="0"/>
          <w:sz w:val="22"/>
          <w:szCs w:val="22"/>
        </w:rPr>
        <w:t xml:space="preserve"> ______.</w:t>
      </w: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A Junta de Freguesia</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___________________________</w:t>
      </w:r>
    </w:p>
    <w:p w:rsidR="0014079B" w:rsidRPr="005C3BD5" w:rsidRDefault="0014079B" w:rsidP="0014079B">
      <w:pPr>
        <w:spacing w:after="0" w:line="240" w:lineRule="auto"/>
        <w:rPr>
          <w:rFonts w:ascii="Times New Roman" w:eastAsia="Times New Roman" w:hAnsi="Times New Roman"/>
          <w:sz w:val="22"/>
          <w:szCs w:val="22"/>
        </w:rPr>
      </w:pPr>
      <w:r w:rsidRPr="005C3BD5">
        <w:rPr>
          <w:rFonts w:ascii="Times New Roman" w:eastAsia="Calibri" w:hAnsi="Times New Roman"/>
          <w:sz w:val="22"/>
          <w:szCs w:val="22"/>
        </w:rPr>
        <w:br w:type="page"/>
      </w:r>
    </w:p>
    <w:p w:rsidR="0014079B" w:rsidRPr="005C3BD5" w:rsidRDefault="0014079B" w:rsidP="0014079B">
      <w:pPr>
        <w:keepNext/>
        <w:keepLines/>
        <w:spacing w:before="360" w:after="0" w:line="240" w:lineRule="auto"/>
        <w:jc w:val="center"/>
        <w:outlineLvl w:val="0"/>
        <w:rPr>
          <w:rFonts w:ascii="Times New Roman" w:eastAsia="Yu Gothic Light" w:hAnsi="Times New Roman"/>
          <w:sz w:val="22"/>
          <w:szCs w:val="22"/>
        </w:rPr>
      </w:pPr>
      <w:bookmarkStart w:id="116" w:name="_Toc228896398"/>
      <w:r w:rsidRPr="005C3BD5">
        <w:rPr>
          <w:rFonts w:ascii="Times New Roman" w:eastAsia="Yu Gothic Light" w:hAnsi="Times New Roman"/>
          <w:sz w:val="22"/>
          <w:szCs w:val="22"/>
        </w:rPr>
        <w:lastRenderedPageBreak/>
        <w:t>Anexo II</w:t>
      </w:r>
      <w:bookmarkEnd w:id="116"/>
    </w:p>
    <w:p w:rsidR="0014079B" w:rsidRPr="005C3BD5" w:rsidRDefault="0014079B" w:rsidP="0014079B">
      <w:pPr>
        <w:spacing w:after="0" w:line="240" w:lineRule="auto"/>
        <w:jc w:val="center"/>
        <w:rPr>
          <w:rFonts w:ascii="Times New Roman" w:eastAsia="Calibri" w:hAnsi="Times New Roman"/>
          <w:sz w:val="22"/>
          <w:szCs w:val="22"/>
        </w:rPr>
      </w:pPr>
      <w:r w:rsidRPr="005C3BD5">
        <w:rPr>
          <w:rFonts w:ascii="Times New Roman" w:eastAsia="Calibri" w:hAnsi="Times New Roman"/>
          <w:sz w:val="22"/>
          <w:szCs w:val="22"/>
        </w:rPr>
        <w:t>Minuta de requerimento de candidatura a Concessão de Apoios Financeiros</w:t>
      </w:r>
    </w:p>
    <w:p w:rsidR="0014079B" w:rsidRPr="005C3BD5" w:rsidRDefault="0014079B" w:rsidP="0014079B">
      <w:pPr>
        <w:spacing w:after="0" w:line="240" w:lineRule="auto"/>
        <w:jc w:val="center"/>
        <w:rPr>
          <w:rFonts w:ascii="Times New Roman" w:eastAsia="Calibri" w:hAnsi="Times New Roman"/>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Requerimento de candidatura a Concessão de Apoios Financeiros</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tabs>
          <w:tab w:val="left" w:pos="3645"/>
        </w:tabs>
        <w:spacing w:after="0" w:line="240" w:lineRule="auto"/>
        <w:rPr>
          <w:rFonts w:ascii="Times New Roman" w:eastAsia="Calibri" w:hAnsi="Times New Roman"/>
          <w:b w:val="0"/>
          <w:sz w:val="22"/>
          <w:szCs w:val="22"/>
          <w:u w:val="single"/>
        </w:rPr>
      </w:pPr>
      <w:r w:rsidRPr="005C3BD5">
        <w:rPr>
          <w:rFonts w:ascii="Times New Roman" w:eastAsia="Calibri" w:hAnsi="Times New Roman"/>
          <w:b w:val="0"/>
          <w:sz w:val="22"/>
          <w:szCs w:val="22"/>
          <w:u w:val="single"/>
        </w:rPr>
        <w:t>A preencher pelos serviços da Junta de Freguesia</w:t>
      </w:r>
    </w:p>
    <w:p w:rsidR="0014079B" w:rsidRPr="005C3BD5" w:rsidRDefault="0014079B" w:rsidP="0014079B">
      <w:pPr>
        <w:shd w:val="clear" w:color="auto" w:fill="F2F2F2"/>
        <w:tabs>
          <w:tab w:val="left" w:pos="3645"/>
        </w:tabs>
        <w:spacing w:after="0" w:line="240" w:lineRule="auto"/>
        <w:rPr>
          <w:rFonts w:ascii="Times New Roman" w:eastAsia="Calibri" w:hAnsi="Times New Roman"/>
          <w:b w:val="0"/>
          <w:sz w:val="22"/>
          <w:szCs w:val="22"/>
        </w:rPr>
      </w:pPr>
    </w:p>
    <w:p w:rsidR="0014079B" w:rsidRPr="005C3BD5" w:rsidRDefault="0014079B" w:rsidP="0014079B">
      <w:pPr>
        <w:shd w:val="clear" w:color="auto" w:fill="F2F2F2"/>
        <w:tabs>
          <w:tab w:val="left" w:pos="3645"/>
        </w:tabs>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Data de entrada ____/____/____</w:t>
      </w: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tabs>
          <w:tab w:val="left" w:pos="3645"/>
        </w:tabs>
        <w:spacing w:after="0" w:line="240" w:lineRule="auto"/>
        <w:rPr>
          <w:rFonts w:ascii="Times New Roman" w:eastAsia="Calibri" w:hAnsi="Times New Roman"/>
          <w:b w:val="0"/>
          <w:sz w:val="22"/>
          <w:szCs w:val="22"/>
          <w:u w:val="single"/>
        </w:rPr>
      </w:pPr>
      <w:r w:rsidRPr="005C3BD5">
        <w:rPr>
          <w:rFonts w:ascii="Times New Roman" w:eastAsia="Calibri" w:hAnsi="Times New Roman"/>
          <w:b w:val="0"/>
          <w:sz w:val="22"/>
          <w:szCs w:val="22"/>
          <w:u w:val="single"/>
        </w:rPr>
        <w:t>A preencher pela Junta de Freguesia</w:t>
      </w:r>
    </w:p>
    <w:p w:rsidR="0014079B" w:rsidRPr="005C3BD5" w:rsidRDefault="008F37C2" w:rsidP="0014079B">
      <w:pPr>
        <w:shd w:val="clear" w:color="auto" w:fill="F2F2F2"/>
        <w:spacing w:after="0" w:line="240" w:lineRule="auto"/>
        <w:rPr>
          <w:rFonts w:ascii="Times New Roman" w:eastAsia="Calibri" w:hAnsi="Times New Roman"/>
          <w:b w:val="0"/>
          <w:sz w:val="22"/>
          <w:szCs w:val="22"/>
        </w:rPr>
      </w:pPr>
      <w:r>
        <w:rPr>
          <w:rFonts w:ascii="Times New Roman" w:eastAsia="Calibri" w:hAnsi="Times New Roman"/>
          <w:b w:val="0"/>
          <w:noProof/>
          <w:sz w:val="22"/>
          <w:szCs w:val="22"/>
          <w:lang w:eastAsia="pt-PT"/>
        </w:rPr>
        <w:pict>
          <v:shapetype id="_x0000_t202" coordsize="21600,21600" o:spt="202" path="m,l,21600r21600,l21600,xe">
            <v:stroke joinstyle="miter"/>
            <v:path gradientshapeok="t" o:connecttype="rect"/>
          </v:shapetype>
          <v:shape id="Caixa de texto 17" o:spid="_x0000_s1026" type="#_x0000_t202" style="position:absolute;margin-left:13.2pt;margin-top:23.05pt;width:12.75pt;height:12.75pt;z-index:-25166233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">
            <v:textbox>
              <w:txbxContent>
                <w:p w:rsidR="0014079B" w:rsidRDefault="0014079B" w:rsidP="0014079B"/>
              </w:txbxContent>
            </v:textbox>
          </v:shape>
        </w:pict>
      </w:r>
      <w:r w:rsidR="0014079B" w:rsidRPr="005C3BD5">
        <w:rPr>
          <w:rFonts w:ascii="Times New Roman" w:eastAsia="Calibri" w:hAnsi="Times New Roman"/>
          <w:b w:val="0"/>
          <w:sz w:val="22"/>
          <w:szCs w:val="22"/>
        </w:rPr>
        <w:t>Deliberação da Junta de Freguesia:</w:t>
      </w:r>
    </w:p>
    <w:p w:rsidR="0014079B" w:rsidRPr="005C3BD5" w:rsidRDefault="008F37C2" w:rsidP="0014079B">
      <w:pPr>
        <w:shd w:val="clear" w:color="auto" w:fill="F2F2F2"/>
        <w:spacing w:after="0" w:line="240" w:lineRule="auto"/>
        <w:rPr>
          <w:rFonts w:ascii="Times New Roman" w:eastAsia="Calibri" w:hAnsi="Times New Roman"/>
          <w:b w:val="0"/>
          <w:sz w:val="22"/>
          <w:szCs w:val="22"/>
        </w:rPr>
      </w:pPr>
      <w:r>
        <w:rPr>
          <w:rFonts w:ascii="Times New Roman" w:eastAsia="Calibri" w:hAnsi="Times New Roman"/>
          <w:b w:val="0"/>
          <w:noProof/>
          <w:sz w:val="22"/>
          <w:szCs w:val="22"/>
          <w:lang w:eastAsia="pt-PT"/>
        </w:rPr>
        <w:pict>
          <v:rect id="Retângulo 15" o:spid="_x0000_s1033" style="position:absolute;margin-left:85.95pt;margin-top:1.75pt;width:9pt;height:9.75pt;z-index:251655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" strokeweight="1pt">
            <v:path arrowok="t"/>
          </v:rect>
        </w:pict>
      </w:r>
      <w:r>
        <w:rPr>
          <w:rFonts w:ascii="Times New Roman" w:eastAsia="Calibri" w:hAnsi="Times New Roman"/>
          <w:b w:val="0"/>
          <w:noProof/>
          <w:sz w:val="22"/>
          <w:szCs w:val="22"/>
          <w:lang w:eastAsia="pt-PT"/>
        </w:rPr>
        <w:pict>
          <v:shape id="Caixa de texto 13" o:spid="_x0000_s1027" type="#_x0000_t202" style="position:absolute;margin-left:13.95pt;margin-top:21.65pt;width:12pt;height:12.75pt;z-index:-2516602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">
            <v:textbox>
              <w:txbxContent>
                <w:p w:rsidR="0014079B" w:rsidRDefault="0014079B" w:rsidP="0014079B"/>
              </w:txbxContent>
            </v:textbox>
          </v:shape>
        </w:pict>
      </w:r>
      <w:r w:rsidR="0014079B" w:rsidRPr="005C3BD5">
        <w:rPr>
          <w:rFonts w:ascii="Times New Roman" w:eastAsia="Calibri" w:hAnsi="Times New Roman"/>
          <w:b w:val="0"/>
          <w:sz w:val="22"/>
          <w:szCs w:val="22"/>
        </w:rPr>
        <w:t>Aprovado</w:t>
      </w:r>
    </w:p>
    <w:p w:rsidR="0014079B" w:rsidRPr="005C3BD5" w:rsidRDefault="008F37C2" w:rsidP="0014079B">
      <w:pPr>
        <w:shd w:val="clear" w:color="auto" w:fill="F2F2F2"/>
        <w:spacing w:after="0" w:line="240" w:lineRule="auto"/>
        <w:rPr>
          <w:rFonts w:ascii="Times New Roman" w:eastAsia="Calibri" w:hAnsi="Times New Roman"/>
          <w:b w:val="0"/>
          <w:sz w:val="22"/>
          <w:szCs w:val="22"/>
        </w:rPr>
      </w:pPr>
      <w:r>
        <w:rPr>
          <w:rFonts w:ascii="Times New Roman" w:eastAsia="Calibri" w:hAnsi="Times New Roman"/>
          <w:b w:val="0"/>
          <w:noProof/>
          <w:sz w:val="22"/>
          <w:szCs w:val="22"/>
          <w:lang w:eastAsia="pt-PT"/>
        </w:rPr>
        <w:pict>
          <v:rect id="Retângulo 11" o:spid="_x0000_s1032" style="position:absolute;margin-left:85.95pt;margin-top:3pt;width:9pt;height:9.75pt;z-index:251657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" fillcolor="window" strokecolor="windowText" strokeweight="1pt">
            <v:path arrowok="t"/>
          </v:rect>
        </w:pict>
      </w:r>
      <w:r w:rsidR="0014079B" w:rsidRPr="005C3BD5">
        <w:rPr>
          <w:rFonts w:ascii="Times New Roman" w:eastAsia="Calibri" w:hAnsi="Times New Roman"/>
          <w:b w:val="0"/>
          <w:sz w:val="22"/>
          <w:szCs w:val="22"/>
        </w:rPr>
        <w:t>Não aprovado</w:t>
      </w:r>
    </w:p>
    <w:p w:rsidR="0014079B" w:rsidRPr="005C3BD5" w:rsidRDefault="0014079B" w:rsidP="0014079B">
      <w:pPr>
        <w:shd w:val="clear" w:color="auto" w:fill="F2F2F2"/>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Data ____/____/____</w:t>
      </w:r>
    </w:p>
    <w:p w:rsidR="0014079B" w:rsidRPr="005C3BD5" w:rsidRDefault="0014079B" w:rsidP="0014079B">
      <w:pPr>
        <w:shd w:val="clear" w:color="auto" w:fill="F2F2F2"/>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                                                                                          Assinatura</w:t>
      </w:r>
    </w:p>
    <w:p w:rsidR="0014079B" w:rsidRPr="005C3BD5" w:rsidRDefault="0014079B" w:rsidP="0014079B">
      <w:pPr>
        <w:shd w:val="clear" w:color="auto" w:fill="F2F2F2"/>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                                                                          ____________________________</w:t>
      </w:r>
    </w:p>
    <w:p w:rsidR="0014079B" w:rsidRPr="005C3BD5" w:rsidRDefault="0014079B" w:rsidP="0014079B">
      <w:pPr>
        <w:tabs>
          <w:tab w:val="left" w:pos="3645"/>
        </w:tabs>
        <w:spacing w:after="0" w:line="240" w:lineRule="auto"/>
        <w:rPr>
          <w:rFonts w:ascii="Times New Roman" w:eastAsia="Calibri" w:hAnsi="Times New Roman"/>
          <w:b w:val="0"/>
          <w:sz w:val="22"/>
          <w:szCs w:val="22"/>
          <w:u w:val="single"/>
        </w:rPr>
      </w:pPr>
      <w:r w:rsidRPr="005C3BD5">
        <w:rPr>
          <w:rFonts w:ascii="Times New Roman" w:eastAsia="Calibri" w:hAnsi="Times New Roman"/>
          <w:b w:val="0"/>
          <w:sz w:val="22"/>
          <w:szCs w:val="22"/>
          <w:u w:val="single"/>
        </w:rPr>
        <w:t>A preencher pela entidade requerente</w:t>
      </w:r>
    </w:p>
    <w:tbl>
      <w:tblPr>
        <w:tblW w:w="877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4659"/>
        <w:gridCol w:w="4111"/>
        <w:gridCol w:w="7"/>
      </w:tblGrid>
      <w:tr w:rsidR="0014079B" w:rsidRPr="005C3BD5" w:rsidTr="00251B61">
        <w:trPr>
          <w:trHeight w:val="365"/>
          <w:jc w:val="center"/>
        </w:trPr>
        <w:tc>
          <w:tcPr>
            <w:tcW w:w="8777" w:type="dxa"/>
            <w:gridSpan w:val="3"/>
            <w:shd w:val="clear" w:color="auto" w:fill="BFBFBF"/>
          </w:tcPr>
          <w:p w:rsidR="0014079B" w:rsidRPr="005C3BD5" w:rsidRDefault="0014079B" w:rsidP="00251B61">
            <w:pPr>
              <w:spacing w:after="0" w:line="240" w:lineRule="auto"/>
              <w:rPr>
                <w:rFonts w:ascii="Times New Roman" w:eastAsia="Calibri" w:hAnsi="Times New Roman"/>
                <w:sz w:val="22"/>
                <w:szCs w:val="22"/>
              </w:rPr>
            </w:pPr>
            <w:r w:rsidRPr="005C3BD5">
              <w:rPr>
                <w:rFonts w:ascii="Times New Roman" w:eastAsia="Calibri" w:hAnsi="Times New Roman"/>
                <w:sz w:val="22"/>
                <w:szCs w:val="22"/>
              </w:rPr>
              <w:t>I – Identificação da Entidade (conforme registo notarial)</w:t>
            </w:r>
          </w:p>
        </w:tc>
      </w:tr>
      <w:tr w:rsidR="0014079B" w:rsidRPr="005C3BD5" w:rsidTr="00251B61">
        <w:trPr>
          <w:trHeight w:val="344"/>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Nome:</w:t>
            </w:r>
          </w:p>
        </w:tc>
      </w:tr>
      <w:tr w:rsidR="0014079B" w:rsidRPr="005C3BD5" w:rsidTr="00251B61">
        <w:trPr>
          <w:trHeight w:val="365"/>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Morada:</w:t>
            </w:r>
          </w:p>
        </w:tc>
      </w:tr>
      <w:tr w:rsidR="0014079B" w:rsidRPr="005C3BD5" w:rsidTr="00251B61">
        <w:trPr>
          <w:trHeight w:val="344"/>
          <w:jc w:val="center"/>
        </w:trPr>
        <w:tc>
          <w:tcPr>
            <w:tcW w:w="465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Código Postal</w:t>
            </w:r>
            <w:proofErr w:type="gramStart"/>
            <w:r w:rsidRPr="005C3BD5">
              <w:rPr>
                <w:rFonts w:ascii="Times New Roman" w:eastAsia="Calibri" w:hAnsi="Times New Roman"/>
                <w:b w:val="0"/>
                <w:sz w:val="22"/>
                <w:szCs w:val="22"/>
              </w:rPr>
              <w:t>:           -</w:t>
            </w:r>
            <w:proofErr w:type="gramEnd"/>
          </w:p>
        </w:tc>
        <w:tc>
          <w:tcPr>
            <w:tcW w:w="4118"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Freguesia:</w:t>
            </w:r>
          </w:p>
        </w:tc>
      </w:tr>
      <w:tr w:rsidR="0014079B" w:rsidRPr="005C3BD5" w:rsidTr="00251B61">
        <w:trPr>
          <w:trHeight w:val="365"/>
          <w:jc w:val="center"/>
        </w:trPr>
        <w:tc>
          <w:tcPr>
            <w:tcW w:w="465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Concelho:</w:t>
            </w:r>
          </w:p>
        </w:tc>
        <w:tc>
          <w:tcPr>
            <w:tcW w:w="4118"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Telefone:</w:t>
            </w:r>
          </w:p>
        </w:tc>
      </w:tr>
      <w:tr w:rsidR="0014079B" w:rsidRPr="005C3BD5" w:rsidTr="00251B61">
        <w:trPr>
          <w:trHeight w:val="344"/>
          <w:jc w:val="center"/>
        </w:trPr>
        <w:tc>
          <w:tcPr>
            <w:tcW w:w="465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Correio eletrónico:</w:t>
            </w:r>
          </w:p>
        </w:tc>
        <w:tc>
          <w:tcPr>
            <w:tcW w:w="4118"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NIPC:</w:t>
            </w:r>
          </w:p>
        </w:tc>
      </w:tr>
      <w:tr w:rsidR="0014079B" w:rsidRPr="005C3BD5" w:rsidTr="00251B61">
        <w:trPr>
          <w:trHeight w:val="365"/>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Página eletrónica:</w:t>
            </w:r>
          </w:p>
        </w:tc>
      </w:tr>
      <w:tr w:rsidR="0014079B" w:rsidRPr="005C3BD5" w:rsidTr="00251B61">
        <w:trPr>
          <w:trHeight w:val="344"/>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Representante legal:</w:t>
            </w:r>
          </w:p>
        </w:tc>
      </w:tr>
      <w:tr w:rsidR="0014079B" w:rsidRPr="005C3BD5" w:rsidTr="00251B61">
        <w:trPr>
          <w:trHeight w:val="344"/>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Cargo:</w:t>
            </w:r>
          </w:p>
        </w:tc>
      </w:tr>
      <w:tr w:rsidR="0014079B" w:rsidRPr="005C3BD5" w:rsidTr="00251B61">
        <w:trPr>
          <w:trHeight w:val="344"/>
          <w:jc w:val="center"/>
        </w:trPr>
        <w:tc>
          <w:tcPr>
            <w:tcW w:w="8777" w:type="dxa"/>
            <w:gridSpan w:val="3"/>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Personalidade Jurídica</w:t>
            </w:r>
          </w:p>
        </w:tc>
      </w:tr>
      <w:tr w:rsidR="0014079B" w:rsidRPr="005C3BD5" w:rsidTr="00251B61">
        <w:trPr>
          <w:gridAfter w:val="1"/>
          <w:wAfter w:w="7" w:type="dxa"/>
          <w:trHeight w:val="344"/>
          <w:jc w:val="center"/>
        </w:trPr>
        <w:tc>
          <w:tcPr>
            <w:tcW w:w="8770" w:type="dxa"/>
            <w:gridSpan w:val="2"/>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344"/>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Estatuto: Diário da República N.º _______-_____ª série de _____/____/_____</w:t>
            </w:r>
          </w:p>
        </w:tc>
      </w:tr>
    </w:tbl>
    <w:p w:rsidR="0014079B" w:rsidRPr="005C3BD5" w:rsidRDefault="0014079B" w:rsidP="0014079B">
      <w:pPr>
        <w:spacing w:after="0" w:line="240" w:lineRule="auto"/>
        <w:rPr>
          <w:rFonts w:ascii="Times New Roman" w:eastAsia="Calibri" w:hAnsi="Times New Roman"/>
          <w:b w:val="0"/>
          <w:sz w:val="22"/>
          <w:szCs w:val="22"/>
        </w:rPr>
      </w:pPr>
    </w:p>
    <w:tbl>
      <w:tblPr>
        <w:tblpPr w:leftFromText="141" w:rightFromText="141" w:vertAnchor="text" w:horzAnchor="margin" w:tblpXSpec="center" w:tblpY="164"/>
        <w:tblW w:w="87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8746"/>
      </w:tblGrid>
      <w:tr w:rsidR="0014079B" w:rsidRPr="005C3BD5" w:rsidTr="00251B61">
        <w:trPr>
          <w:trHeight w:val="353"/>
        </w:trPr>
        <w:tc>
          <w:tcPr>
            <w:tcW w:w="8746" w:type="dxa"/>
            <w:shd w:val="clear" w:color="auto" w:fill="BFBFBF"/>
          </w:tcPr>
          <w:p w:rsidR="0014079B" w:rsidRPr="005C3BD5" w:rsidRDefault="0014079B" w:rsidP="00251B61">
            <w:pPr>
              <w:spacing w:after="0" w:line="240" w:lineRule="auto"/>
              <w:rPr>
                <w:rFonts w:ascii="Times New Roman" w:eastAsia="Calibri" w:hAnsi="Times New Roman"/>
                <w:sz w:val="22"/>
                <w:szCs w:val="22"/>
              </w:rPr>
            </w:pPr>
            <w:r w:rsidRPr="005C3BD5">
              <w:rPr>
                <w:rFonts w:ascii="Times New Roman" w:eastAsia="Calibri" w:hAnsi="Times New Roman"/>
                <w:sz w:val="22"/>
                <w:szCs w:val="22"/>
              </w:rPr>
              <w:t>II – Identificação do projeto</w:t>
            </w:r>
          </w:p>
        </w:tc>
      </w:tr>
      <w:tr w:rsidR="0014079B" w:rsidRPr="005C3BD5" w:rsidTr="00251B61">
        <w:trPr>
          <w:trHeight w:val="346"/>
        </w:trPr>
        <w:tc>
          <w:tcPr>
            <w:tcW w:w="8746"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Designação:</w:t>
            </w:r>
          </w:p>
        </w:tc>
      </w:tr>
      <w:tr w:rsidR="0014079B" w:rsidRPr="005C3BD5" w:rsidTr="00251B61">
        <w:trPr>
          <w:trHeight w:val="351"/>
        </w:trPr>
        <w:tc>
          <w:tcPr>
            <w:tcW w:w="8746"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Área de apoio</w:t>
            </w:r>
          </w:p>
        </w:tc>
      </w:tr>
      <w:tr w:rsidR="0014079B" w:rsidRPr="005C3BD5" w:rsidTr="00251B61">
        <w:trPr>
          <w:trHeight w:val="1522"/>
        </w:trPr>
        <w:tc>
          <w:tcPr>
            <w:tcW w:w="8746" w:type="dxa"/>
          </w:tcPr>
          <w:p w:rsidR="0014079B" w:rsidRPr="005C3BD5" w:rsidRDefault="0014079B" w:rsidP="00251B61">
            <w:pPr>
              <w:spacing w:after="0" w:line="240" w:lineRule="auto"/>
              <w:rPr>
                <w:rFonts w:ascii="Times New Roman" w:eastAsia="Calibri" w:hAnsi="Times New Roman"/>
                <w:b w:val="0"/>
                <w:i/>
                <w:sz w:val="22"/>
                <w:szCs w:val="22"/>
              </w:rPr>
            </w:pPr>
            <w:r w:rsidRPr="005C3BD5">
              <w:rPr>
                <w:rFonts w:ascii="Times New Roman" w:eastAsia="Calibri" w:hAnsi="Times New Roman"/>
                <w:b w:val="0"/>
                <w:i/>
                <w:sz w:val="22"/>
                <w:szCs w:val="22"/>
              </w:rPr>
              <w:t>(Ex: Educação, cultura, tempos livres, desporto…)</w:t>
            </w:r>
          </w:p>
          <w:p w:rsidR="0014079B" w:rsidRPr="005C3BD5" w:rsidRDefault="0014079B" w:rsidP="00251B61">
            <w:pPr>
              <w:spacing w:after="0" w:line="240" w:lineRule="auto"/>
              <w:rPr>
                <w:rFonts w:ascii="Times New Roman" w:eastAsia="Calibri" w:hAnsi="Times New Roman"/>
                <w:b w:val="0"/>
                <w:sz w:val="22"/>
                <w:szCs w:val="22"/>
              </w:rPr>
            </w:pPr>
          </w:p>
        </w:tc>
      </w:tr>
    </w:tbl>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tbl>
      <w:tblPr>
        <w:tblW w:w="871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4160"/>
        <w:gridCol w:w="1944"/>
        <w:gridCol w:w="288"/>
        <w:gridCol w:w="2040"/>
        <w:gridCol w:w="284"/>
      </w:tblGrid>
      <w:tr w:rsidR="0014079B" w:rsidRPr="005C3BD5" w:rsidTr="00251B61">
        <w:trPr>
          <w:trHeight w:val="291"/>
          <w:jc w:val="center"/>
        </w:trPr>
        <w:tc>
          <w:tcPr>
            <w:tcW w:w="4160"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Local de realização da ação</w:t>
            </w:r>
          </w:p>
        </w:tc>
        <w:tc>
          <w:tcPr>
            <w:tcW w:w="4556" w:type="dxa"/>
            <w:gridSpan w:val="4"/>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Público-alvo </w:t>
            </w:r>
          </w:p>
        </w:tc>
      </w:tr>
      <w:tr w:rsidR="0014079B" w:rsidRPr="005C3BD5" w:rsidTr="00251B61">
        <w:trPr>
          <w:trHeight w:val="285"/>
          <w:jc w:val="center"/>
        </w:trPr>
        <w:tc>
          <w:tcPr>
            <w:tcW w:w="4160"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Freguesia:</w:t>
            </w:r>
          </w:p>
        </w:tc>
        <w:tc>
          <w:tcPr>
            <w:tcW w:w="1944"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Crianças</w:t>
            </w:r>
          </w:p>
        </w:tc>
        <w:tc>
          <w:tcPr>
            <w:tcW w:w="288" w:type="dxa"/>
          </w:tcPr>
          <w:p w:rsidR="0014079B" w:rsidRPr="005C3BD5" w:rsidRDefault="0014079B" w:rsidP="00251B61">
            <w:pPr>
              <w:spacing w:after="0" w:line="240" w:lineRule="auto"/>
              <w:rPr>
                <w:rFonts w:ascii="Times New Roman" w:eastAsia="Calibri" w:hAnsi="Times New Roman"/>
                <w:b w:val="0"/>
                <w:sz w:val="22"/>
                <w:szCs w:val="22"/>
              </w:rPr>
            </w:pPr>
          </w:p>
        </w:tc>
        <w:tc>
          <w:tcPr>
            <w:tcW w:w="203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Jovens</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274"/>
          <w:jc w:val="center"/>
        </w:trPr>
        <w:tc>
          <w:tcPr>
            <w:tcW w:w="4160" w:type="dxa"/>
            <w:vMerge w:val="restart"/>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Local:</w:t>
            </w:r>
          </w:p>
        </w:tc>
        <w:tc>
          <w:tcPr>
            <w:tcW w:w="1944" w:type="dxa"/>
          </w:tcPr>
          <w:p w:rsidR="0014079B" w:rsidRPr="005C3BD5" w:rsidRDefault="0014079B" w:rsidP="00251B61">
            <w:pPr>
              <w:tabs>
                <w:tab w:val="right" w:pos="1913"/>
              </w:tabs>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Adultos</w:t>
            </w:r>
            <w:r w:rsidRPr="005C3BD5">
              <w:rPr>
                <w:rFonts w:ascii="Times New Roman" w:eastAsia="Calibri" w:hAnsi="Times New Roman"/>
                <w:b w:val="0"/>
                <w:sz w:val="22"/>
                <w:szCs w:val="22"/>
              </w:rPr>
              <w:tab/>
            </w:r>
          </w:p>
        </w:tc>
        <w:tc>
          <w:tcPr>
            <w:tcW w:w="288" w:type="dxa"/>
          </w:tcPr>
          <w:p w:rsidR="0014079B" w:rsidRPr="005C3BD5" w:rsidRDefault="0014079B" w:rsidP="00251B61">
            <w:pPr>
              <w:tabs>
                <w:tab w:val="right" w:pos="1913"/>
              </w:tabs>
              <w:spacing w:after="0" w:line="240" w:lineRule="auto"/>
              <w:rPr>
                <w:rFonts w:ascii="Times New Roman" w:eastAsia="Calibri" w:hAnsi="Times New Roman"/>
                <w:b w:val="0"/>
                <w:sz w:val="22"/>
                <w:szCs w:val="22"/>
              </w:rPr>
            </w:pPr>
          </w:p>
        </w:tc>
        <w:tc>
          <w:tcPr>
            <w:tcW w:w="203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Idosos</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310"/>
          <w:jc w:val="center"/>
        </w:trPr>
        <w:tc>
          <w:tcPr>
            <w:tcW w:w="4160" w:type="dxa"/>
            <w:vMerge/>
          </w:tcPr>
          <w:p w:rsidR="0014079B" w:rsidRPr="005C3BD5" w:rsidRDefault="0014079B" w:rsidP="00251B61">
            <w:pPr>
              <w:spacing w:after="0" w:line="240" w:lineRule="auto"/>
              <w:rPr>
                <w:rFonts w:ascii="Times New Roman" w:eastAsia="Calibri" w:hAnsi="Times New Roman"/>
                <w:b w:val="0"/>
                <w:sz w:val="22"/>
                <w:szCs w:val="22"/>
              </w:rPr>
            </w:pPr>
          </w:p>
        </w:tc>
        <w:tc>
          <w:tcPr>
            <w:tcW w:w="4272"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Outros</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291"/>
          <w:jc w:val="center"/>
        </w:trPr>
        <w:tc>
          <w:tcPr>
            <w:tcW w:w="8716" w:type="dxa"/>
            <w:gridSpan w:val="5"/>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Parcerias</w:t>
            </w:r>
          </w:p>
        </w:tc>
      </w:tr>
      <w:tr w:rsidR="0014079B" w:rsidRPr="005C3BD5" w:rsidTr="00251B61">
        <w:trPr>
          <w:trHeight w:val="274"/>
          <w:jc w:val="center"/>
        </w:trPr>
        <w:tc>
          <w:tcPr>
            <w:tcW w:w="4160" w:type="dxa"/>
            <w:vMerge w:val="restart"/>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O projeto é partilhado com outra entidade?</w:t>
            </w:r>
          </w:p>
        </w:tc>
        <w:tc>
          <w:tcPr>
            <w:tcW w:w="4272"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Sim</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310"/>
          <w:jc w:val="center"/>
        </w:trPr>
        <w:tc>
          <w:tcPr>
            <w:tcW w:w="4160" w:type="dxa"/>
            <w:vMerge/>
          </w:tcPr>
          <w:p w:rsidR="0014079B" w:rsidRPr="005C3BD5" w:rsidRDefault="0014079B" w:rsidP="00251B61">
            <w:pPr>
              <w:spacing w:after="0" w:line="240" w:lineRule="auto"/>
              <w:rPr>
                <w:rFonts w:ascii="Times New Roman" w:eastAsia="Calibri" w:hAnsi="Times New Roman"/>
                <w:b w:val="0"/>
                <w:sz w:val="22"/>
                <w:szCs w:val="22"/>
              </w:rPr>
            </w:pPr>
          </w:p>
        </w:tc>
        <w:tc>
          <w:tcPr>
            <w:tcW w:w="4272"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Não</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274"/>
          <w:jc w:val="center"/>
        </w:trPr>
        <w:tc>
          <w:tcPr>
            <w:tcW w:w="4160"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Se sim, qual ou quais?</w:t>
            </w:r>
          </w:p>
        </w:tc>
        <w:tc>
          <w:tcPr>
            <w:tcW w:w="4556" w:type="dxa"/>
            <w:gridSpan w:val="4"/>
          </w:tcPr>
          <w:p w:rsidR="0014079B" w:rsidRPr="005C3BD5" w:rsidRDefault="0014079B" w:rsidP="00251B61">
            <w:pPr>
              <w:spacing w:after="0" w:line="240" w:lineRule="auto"/>
              <w:rPr>
                <w:rFonts w:ascii="Times New Roman" w:eastAsia="Calibri" w:hAnsi="Times New Roman"/>
                <w:b w:val="0"/>
                <w:sz w:val="22"/>
                <w:szCs w:val="22"/>
              </w:rPr>
            </w:pPr>
          </w:p>
        </w:tc>
      </w:tr>
    </w:tbl>
    <w:p w:rsidR="0014079B" w:rsidRPr="005C3BD5" w:rsidRDefault="0014079B" w:rsidP="0014079B">
      <w:pPr>
        <w:spacing w:after="0" w:line="240" w:lineRule="auto"/>
        <w:rPr>
          <w:rFonts w:ascii="Times New Roman" w:eastAsia="Calibri" w:hAnsi="Times New Roman"/>
          <w:b w:val="0"/>
          <w:sz w:val="22"/>
          <w:szCs w:val="22"/>
        </w:rPr>
      </w:pPr>
    </w:p>
    <w:tbl>
      <w:tblPr>
        <w:tblW w:w="86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8656"/>
      </w:tblGrid>
      <w:tr w:rsidR="0014079B" w:rsidRPr="005C3BD5" w:rsidTr="00251B61">
        <w:trPr>
          <w:trHeight w:val="334"/>
          <w:jc w:val="center"/>
        </w:trPr>
        <w:tc>
          <w:tcPr>
            <w:tcW w:w="8656"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Descrição do projeto</w:t>
            </w:r>
          </w:p>
        </w:tc>
      </w:tr>
      <w:tr w:rsidR="0014079B" w:rsidRPr="005C3BD5" w:rsidTr="00251B61">
        <w:trPr>
          <w:trHeight w:val="3146"/>
          <w:jc w:val="center"/>
        </w:trPr>
        <w:tc>
          <w:tcPr>
            <w:tcW w:w="8656" w:type="dxa"/>
          </w:tcPr>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263"/>
          <w:jc w:val="center"/>
        </w:trPr>
        <w:tc>
          <w:tcPr>
            <w:tcW w:w="8656"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Objetivos (finalidade)</w:t>
            </w:r>
          </w:p>
        </w:tc>
      </w:tr>
      <w:tr w:rsidR="0014079B" w:rsidRPr="005C3BD5" w:rsidTr="00251B61">
        <w:trPr>
          <w:trHeight w:val="2856"/>
          <w:jc w:val="center"/>
        </w:trPr>
        <w:tc>
          <w:tcPr>
            <w:tcW w:w="8656" w:type="dxa"/>
          </w:tcPr>
          <w:p w:rsidR="0014079B" w:rsidRPr="005C3BD5" w:rsidRDefault="0014079B" w:rsidP="00251B61">
            <w:pPr>
              <w:spacing w:after="0" w:line="240" w:lineRule="auto"/>
              <w:rPr>
                <w:rFonts w:ascii="Times New Roman" w:eastAsia="Calibri" w:hAnsi="Times New Roman"/>
                <w:b w:val="0"/>
                <w:sz w:val="22"/>
                <w:szCs w:val="22"/>
              </w:rPr>
            </w:pPr>
          </w:p>
        </w:tc>
      </w:tr>
    </w:tbl>
    <w:p w:rsidR="0014079B" w:rsidRPr="005C3BD5"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tbl>
      <w:tblPr>
        <w:tblW w:w="86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2966"/>
        <w:gridCol w:w="1339"/>
        <w:gridCol w:w="3047"/>
        <w:gridCol w:w="1261"/>
      </w:tblGrid>
      <w:tr w:rsidR="0014079B" w:rsidRPr="005C3BD5" w:rsidTr="00251B61">
        <w:trPr>
          <w:trHeight w:val="318"/>
        </w:trPr>
        <w:tc>
          <w:tcPr>
            <w:tcW w:w="8613" w:type="dxa"/>
            <w:gridSpan w:val="4"/>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Estimativa financeira</w:t>
            </w:r>
          </w:p>
        </w:tc>
      </w:tr>
      <w:tr w:rsidR="0014079B" w:rsidRPr="005C3BD5" w:rsidTr="00251B61">
        <w:trPr>
          <w:trHeight w:val="299"/>
        </w:trPr>
        <w:tc>
          <w:tcPr>
            <w:tcW w:w="4305"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Custo total do projeto</w:t>
            </w:r>
            <w:proofErr w:type="gramStart"/>
            <w:r w:rsidRPr="005C3BD5">
              <w:rPr>
                <w:rFonts w:ascii="Times New Roman" w:eastAsia="Calibri" w:hAnsi="Times New Roman"/>
                <w:b w:val="0"/>
                <w:sz w:val="22"/>
                <w:szCs w:val="22"/>
              </w:rPr>
              <w:t>:                             €</w:t>
            </w:r>
            <w:proofErr w:type="gramEnd"/>
          </w:p>
        </w:tc>
        <w:tc>
          <w:tcPr>
            <w:tcW w:w="4308"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Apoio solicitado</w:t>
            </w:r>
            <w:proofErr w:type="gramStart"/>
            <w:r w:rsidRPr="005C3BD5">
              <w:rPr>
                <w:rFonts w:ascii="Times New Roman" w:eastAsia="Calibri" w:hAnsi="Times New Roman"/>
                <w:b w:val="0"/>
                <w:sz w:val="22"/>
                <w:szCs w:val="22"/>
              </w:rPr>
              <w:t>:                                      €</w:t>
            </w:r>
            <w:proofErr w:type="gramEnd"/>
          </w:p>
        </w:tc>
      </w:tr>
      <w:tr w:rsidR="0014079B" w:rsidRPr="005C3BD5" w:rsidTr="00251B61">
        <w:trPr>
          <w:trHeight w:val="318"/>
        </w:trPr>
        <w:tc>
          <w:tcPr>
            <w:tcW w:w="4305" w:type="dxa"/>
            <w:gridSpan w:val="2"/>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Previsão de receitas</w:t>
            </w:r>
            <w:proofErr w:type="gramStart"/>
            <w:r w:rsidRPr="005C3BD5">
              <w:rPr>
                <w:rFonts w:ascii="Times New Roman" w:eastAsia="Calibri" w:hAnsi="Times New Roman"/>
                <w:b w:val="0"/>
                <w:sz w:val="22"/>
                <w:szCs w:val="22"/>
              </w:rPr>
              <w:t>:                               €</w:t>
            </w:r>
            <w:proofErr w:type="gramEnd"/>
          </w:p>
        </w:tc>
        <w:tc>
          <w:tcPr>
            <w:tcW w:w="4308" w:type="dxa"/>
            <w:gridSpan w:val="2"/>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Previsão de despesas</w:t>
            </w:r>
            <w:proofErr w:type="gramStart"/>
            <w:r w:rsidRPr="005C3BD5">
              <w:rPr>
                <w:rFonts w:ascii="Times New Roman" w:eastAsia="Calibri" w:hAnsi="Times New Roman"/>
                <w:b w:val="0"/>
                <w:sz w:val="22"/>
                <w:szCs w:val="22"/>
              </w:rPr>
              <w:t>:                            €</w:t>
            </w:r>
            <w:proofErr w:type="gramEnd"/>
          </w:p>
        </w:tc>
      </w:tr>
      <w:tr w:rsidR="0014079B" w:rsidRPr="005C3BD5" w:rsidTr="00251B61">
        <w:trPr>
          <w:trHeight w:val="299"/>
        </w:trPr>
        <w:tc>
          <w:tcPr>
            <w:tcW w:w="4305"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Receitas próprias</w:t>
            </w:r>
            <w:proofErr w:type="gramStart"/>
            <w:r w:rsidRPr="005C3BD5">
              <w:rPr>
                <w:rFonts w:ascii="Times New Roman" w:eastAsia="Calibri" w:hAnsi="Times New Roman"/>
                <w:b w:val="0"/>
                <w:sz w:val="22"/>
                <w:szCs w:val="22"/>
              </w:rPr>
              <w:t>:                                   €</w:t>
            </w:r>
            <w:proofErr w:type="gramEnd"/>
          </w:p>
        </w:tc>
        <w:tc>
          <w:tcPr>
            <w:tcW w:w="3047" w:type="dxa"/>
          </w:tcPr>
          <w:p w:rsidR="0014079B" w:rsidRPr="005C3BD5" w:rsidRDefault="0014079B" w:rsidP="00251B61">
            <w:pPr>
              <w:spacing w:after="0" w:line="240" w:lineRule="auto"/>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318"/>
        </w:trPr>
        <w:tc>
          <w:tcPr>
            <w:tcW w:w="4305"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Outros apoios pedidos ou assegurados (indicar entidade)</w:t>
            </w:r>
          </w:p>
        </w:tc>
        <w:tc>
          <w:tcPr>
            <w:tcW w:w="3047" w:type="dxa"/>
          </w:tcPr>
          <w:p w:rsidR="0014079B" w:rsidRPr="005C3BD5" w:rsidRDefault="0014079B" w:rsidP="00251B61">
            <w:pPr>
              <w:spacing w:after="0" w:line="240" w:lineRule="auto"/>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318"/>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299"/>
        </w:trPr>
        <w:tc>
          <w:tcPr>
            <w:tcW w:w="2966"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339"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tcPr>
          <w:p w:rsidR="0014079B" w:rsidRPr="005C3BD5" w:rsidRDefault="0014079B" w:rsidP="00251B61">
            <w:pPr>
              <w:spacing w:after="0" w:line="240" w:lineRule="auto"/>
              <w:jc w:val="right"/>
              <w:rPr>
                <w:rFonts w:ascii="Times New Roman" w:eastAsia="Calibri" w:hAnsi="Times New Roman"/>
                <w:b w:val="0"/>
                <w:sz w:val="22"/>
                <w:szCs w:val="22"/>
              </w:rPr>
            </w:pPr>
          </w:p>
        </w:tc>
        <w:tc>
          <w:tcPr>
            <w:tcW w:w="1261" w:type="dxa"/>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r w:rsidR="0014079B" w:rsidRPr="005C3BD5" w:rsidTr="00251B61">
        <w:trPr>
          <w:trHeight w:val="318"/>
        </w:trPr>
        <w:tc>
          <w:tcPr>
            <w:tcW w:w="2966" w:type="dxa"/>
            <w:shd w:val="clear" w:color="auto" w:fill="BFBFBF"/>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Total</w:t>
            </w:r>
          </w:p>
        </w:tc>
        <w:tc>
          <w:tcPr>
            <w:tcW w:w="1339" w:type="dxa"/>
            <w:shd w:val="clear" w:color="auto" w:fill="BFBFBF"/>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c>
          <w:tcPr>
            <w:tcW w:w="3047" w:type="dxa"/>
            <w:shd w:val="clear" w:color="auto" w:fill="BFBFBF"/>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Total</w:t>
            </w:r>
          </w:p>
        </w:tc>
        <w:tc>
          <w:tcPr>
            <w:tcW w:w="1261" w:type="dxa"/>
            <w:shd w:val="clear" w:color="auto" w:fill="BFBFBF"/>
          </w:tcPr>
          <w:p w:rsidR="0014079B" w:rsidRPr="005C3BD5" w:rsidRDefault="0014079B" w:rsidP="00251B61">
            <w:pPr>
              <w:spacing w:after="0" w:line="240" w:lineRule="auto"/>
              <w:jc w:val="right"/>
              <w:rPr>
                <w:rFonts w:ascii="Times New Roman" w:eastAsia="Calibri" w:hAnsi="Times New Roman"/>
                <w:b w:val="0"/>
                <w:sz w:val="22"/>
                <w:szCs w:val="22"/>
              </w:rPr>
            </w:pPr>
            <w:r w:rsidRPr="005C3BD5">
              <w:rPr>
                <w:rFonts w:ascii="Times New Roman" w:eastAsia="Calibri" w:hAnsi="Times New Roman"/>
                <w:b w:val="0"/>
                <w:sz w:val="22"/>
                <w:szCs w:val="22"/>
              </w:rPr>
              <w:t>€</w:t>
            </w:r>
          </w:p>
        </w:tc>
      </w:tr>
    </w:tbl>
    <w:p w:rsidR="0014079B" w:rsidRPr="005C3BD5" w:rsidRDefault="0014079B" w:rsidP="0014079B">
      <w:pPr>
        <w:spacing w:after="0" w:line="240" w:lineRule="auto"/>
        <w:rPr>
          <w:rFonts w:ascii="Times New Roman" w:eastAsia="Calibri" w:hAnsi="Times New Roman"/>
          <w:b w:val="0"/>
          <w:sz w:val="22"/>
          <w:szCs w:val="22"/>
        </w:rPr>
      </w:pPr>
    </w:p>
    <w:tbl>
      <w:tblPr>
        <w:tblW w:w="8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33"/>
      </w:tblGrid>
      <w:tr w:rsidR="0014079B" w:rsidRPr="005C3BD5" w:rsidTr="00251B61">
        <w:trPr>
          <w:trHeight w:val="3314"/>
        </w:trPr>
        <w:tc>
          <w:tcPr>
            <w:tcW w:w="8733" w:type="dxa"/>
            <w:shd w:val="clear" w:color="auto" w:fill="F2F2F2"/>
          </w:tcPr>
          <w:p w:rsidR="0014079B" w:rsidRPr="005C3BD5" w:rsidRDefault="0014079B" w:rsidP="00251B61">
            <w:pPr>
              <w:spacing w:after="0" w:line="240" w:lineRule="auto"/>
              <w:jc w:val="center"/>
              <w:rPr>
                <w:rFonts w:ascii="Times New Roman" w:eastAsia="Calibri" w:hAnsi="Times New Roman"/>
                <w:sz w:val="22"/>
                <w:szCs w:val="22"/>
              </w:rPr>
            </w:pPr>
            <w:r w:rsidRPr="005C3BD5">
              <w:rPr>
                <w:rFonts w:ascii="Times New Roman" w:eastAsia="Calibri" w:hAnsi="Times New Roman"/>
                <w:sz w:val="22"/>
                <w:szCs w:val="22"/>
              </w:rPr>
              <w:t>Declaração</w:t>
            </w:r>
          </w:p>
          <w:p w:rsidR="0014079B" w:rsidRPr="005C3BD5" w:rsidRDefault="0014079B" w:rsidP="00251B61">
            <w:pPr>
              <w:spacing w:after="0" w:line="240" w:lineRule="auto"/>
              <w:jc w:val="center"/>
              <w:rPr>
                <w:rFonts w:ascii="Times New Roman" w:eastAsia="Calibri" w:hAnsi="Times New Roman"/>
                <w:b w:val="0"/>
                <w:sz w:val="22"/>
                <w:szCs w:val="22"/>
              </w:rPr>
            </w:pPr>
          </w:p>
          <w:p w:rsidR="0014079B" w:rsidRPr="005C3BD5" w:rsidRDefault="0014079B" w:rsidP="00251B61">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Eu, ____________________________________________________(Representante legal), abaixo-assinado, declaro, sob compromisso de honra </w:t>
            </w:r>
            <w:proofErr w:type="gramStart"/>
            <w:r w:rsidRPr="005C3BD5">
              <w:rPr>
                <w:rFonts w:ascii="Times New Roman" w:eastAsia="Calibri" w:hAnsi="Times New Roman"/>
                <w:b w:val="0"/>
                <w:sz w:val="22"/>
                <w:szCs w:val="22"/>
              </w:rPr>
              <w:t>que</w:t>
            </w:r>
            <w:proofErr w:type="gramEnd"/>
            <w:r w:rsidRPr="005C3BD5">
              <w:rPr>
                <w:rFonts w:ascii="Times New Roman" w:eastAsia="Calibri" w:hAnsi="Times New Roman"/>
                <w:b w:val="0"/>
                <w:sz w:val="22"/>
                <w:szCs w:val="22"/>
              </w:rPr>
              <w:t>:</w:t>
            </w:r>
          </w:p>
          <w:p w:rsidR="0014079B" w:rsidRPr="005C3BD5" w:rsidRDefault="0014079B" w:rsidP="00251B61">
            <w:pPr>
              <w:spacing w:after="0" w:line="240" w:lineRule="auto"/>
              <w:jc w:val="both"/>
              <w:rPr>
                <w:rFonts w:ascii="Times New Roman" w:eastAsia="Calibri" w:hAnsi="Times New Roman"/>
                <w:b w:val="0"/>
                <w:sz w:val="22"/>
                <w:szCs w:val="22"/>
              </w:rPr>
            </w:pPr>
          </w:p>
          <w:p w:rsidR="0014079B" w:rsidRPr="005C3BD5" w:rsidRDefault="0014079B" w:rsidP="00251B61">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Todas as informações do presente formulário e respetivos anexos são verdadeiros;</w:t>
            </w:r>
          </w:p>
          <w:p w:rsidR="0014079B" w:rsidRPr="005C3BD5" w:rsidRDefault="0014079B" w:rsidP="00251B61">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Tomei conhecimento do Regulamento de Concessão de Apoios.</w:t>
            </w: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Data: _____ de _______________ </w:t>
            </w:r>
            <w:proofErr w:type="gramStart"/>
            <w:r w:rsidRPr="005C3BD5">
              <w:rPr>
                <w:rFonts w:ascii="Times New Roman" w:eastAsia="Calibri" w:hAnsi="Times New Roman"/>
                <w:b w:val="0"/>
                <w:sz w:val="22"/>
                <w:szCs w:val="22"/>
              </w:rPr>
              <w:t>de</w:t>
            </w:r>
            <w:proofErr w:type="gramEnd"/>
            <w:r w:rsidRPr="005C3BD5">
              <w:rPr>
                <w:rFonts w:ascii="Times New Roman" w:eastAsia="Calibri" w:hAnsi="Times New Roman"/>
                <w:b w:val="0"/>
                <w:sz w:val="22"/>
                <w:szCs w:val="22"/>
              </w:rPr>
              <w:t xml:space="preserve"> ______</w:t>
            </w: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Assinatura e carimbo</w:t>
            </w:r>
          </w:p>
          <w:p w:rsidR="0014079B" w:rsidRPr="005C3BD5" w:rsidRDefault="0014079B" w:rsidP="00251B61">
            <w:pPr>
              <w:spacing w:after="0" w:line="240" w:lineRule="auto"/>
              <w:jc w:val="center"/>
              <w:rPr>
                <w:rFonts w:ascii="Times New Roman" w:eastAsia="Calibri" w:hAnsi="Times New Roman"/>
                <w:b w:val="0"/>
                <w:sz w:val="22"/>
                <w:szCs w:val="22"/>
              </w:rPr>
            </w:pPr>
          </w:p>
          <w:p w:rsidR="0014079B" w:rsidRPr="005C3BD5" w:rsidRDefault="0014079B" w:rsidP="00251B61">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__________________________________</w:t>
            </w:r>
          </w:p>
          <w:p w:rsidR="0014079B" w:rsidRPr="005C3BD5" w:rsidRDefault="0014079B" w:rsidP="00251B61">
            <w:pPr>
              <w:spacing w:after="0" w:line="240" w:lineRule="auto"/>
              <w:rPr>
                <w:rFonts w:ascii="Times New Roman" w:eastAsia="Calibri" w:hAnsi="Times New Roman"/>
                <w:b w:val="0"/>
                <w:sz w:val="22"/>
                <w:szCs w:val="22"/>
              </w:rPr>
            </w:pPr>
          </w:p>
        </w:tc>
      </w:tr>
    </w:tbl>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Times New Roman" w:hAnsi="Times New Roman"/>
          <w:sz w:val="22"/>
          <w:szCs w:val="22"/>
        </w:rPr>
      </w:pPr>
      <w:r w:rsidRPr="005C3BD5">
        <w:rPr>
          <w:rFonts w:ascii="Times New Roman" w:eastAsia="Calibri" w:hAnsi="Times New Roman"/>
          <w:sz w:val="22"/>
          <w:szCs w:val="22"/>
        </w:rPr>
        <w:br w:type="page"/>
      </w:r>
    </w:p>
    <w:p w:rsidR="0014079B" w:rsidRPr="005C3BD5" w:rsidRDefault="0014079B" w:rsidP="0014079B">
      <w:pPr>
        <w:keepNext/>
        <w:keepLines/>
        <w:spacing w:before="360" w:after="0" w:line="240" w:lineRule="auto"/>
        <w:jc w:val="center"/>
        <w:outlineLvl w:val="0"/>
        <w:rPr>
          <w:rFonts w:ascii="Times New Roman" w:eastAsia="Yu Gothic Light" w:hAnsi="Times New Roman"/>
          <w:sz w:val="22"/>
          <w:szCs w:val="22"/>
        </w:rPr>
      </w:pPr>
      <w:bookmarkStart w:id="117" w:name="_Toc228896399"/>
      <w:r w:rsidRPr="005C3BD5">
        <w:rPr>
          <w:rFonts w:ascii="Times New Roman" w:eastAsia="Yu Gothic Light" w:hAnsi="Times New Roman"/>
          <w:sz w:val="22"/>
          <w:szCs w:val="22"/>
        </w:rPr>
        <w:lastRenderedPageBreak/>
        <w:t>Anexo III</w:t>
      </w:r>
      <w:bookmarkEnd w:id="117"/>
    </w:p>
    <w:p w:rsidR="0014079B" w:rsidRPr="005C3BD5" w:rsidRDefault="0014079B" w:rsidP="0014079B">
      <w:pPr>
        <w:spacing w:after="0" w:line="240" w:lineRule="auto"/>
        <w:jc w:val="center"/>
        <w:rPr>
          <w:rFonts w:ascii="Times New Roman" w:eastAsia="Calibri" w:hAnsi="Times New Roman"/>
          <w:sz w:val="22"/>
          <w:szCs w:val="22"/>
        </w:rPr>
      </w:pPr>
      <w:r w:rsidRPr="005C3BD5">
        <w:rPr>
          <w:rFonts w:ascii="Times New Roman" w:eastAsia="Calibri" w:hAnsi="Times New Roman"/>
          <w:sz w:val="22"/>
          <w:szCs w:val="22"/>
        </w:rPr>
        <w:t>Minuta de requerimento de candidatura a Concessão de Apoios Logísticos</w:t>
      </w:r>
    </w:p>
    <w:p w:rsidR="0014079B" w:rsidRPr="005C3BD5" w:rsidRDefault="0014079B" w:rsidP="0014079B">
      <w:pPr>
        <w:spacing w:after="0" w:line="240" w:lineRule="auto"/>
        <w:jc w:val="center"/>
        <w:rPr>
          <w:rFonts w:ascii="Times New Roman" w:eastAsia="Calibri" w:hAnsi="Times New Roman"/>
          <w:sz w:val="22"/>
          <w:szCs w:val="22"/>
        </w:rPr>
      </w:pPr>
    </w:p>
    <w:p w:rsidR="0014079B" w:rsidRPr="005C3BD5" w:rsidRDefault="0014079B" w:rsidP="0014079B">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Requerimento de candidatura a Concessão de Apoios Logísticos</w:t>
      </w:r>
    </w:p>
    <w:p w:rsidR="0014079B" w:rsidRPr="005C3BD5" w:rsidRDefault="0014079B" w:rsidP="0014079B">
      <w:pPr>
        <w:spacing w:after="0" w:line="240" w:lineRule="auto"/>
        <w:jc w:val="center"/>
        <w:rPr>
          <w:rFonts w:ascii="Times New Roman" w:eastAsia="Calibri" w:hAnsi="Times New Roman"/>
          <w:b w:val="0"/>
          <w:sz w:val="22"/>
          <w:szCs w:val="22"/>
        </w:rPr>
      </w:pPr>
    </w:p>
    <w:p w:rsidR="0014079B" w:rsidRPr="005C3BD5" w:rsidRDefault="0014079B" w:rsidP="0014079B">
      <w:pPr>
        <w:tabs>
          <w:tab w:val="left" w:pos="3645"/>
        </w:tabs>
        <w:spacing w:after="0" w:line="240" w:lineRule="auto"/>
        <w:rPr>
          <w:rFonts w:ascii="Times New Roman" w:eastAsia="Calibri" w:hAnsi="Times New Roman"/>
          <w:b w:val="0"/>
          <w:sz w:val="22"/>
          <w:szCs w:val="22"/>
          <w:u w:val="single"/>
        </w:rPr>
      </w:pPr>
      <w:r w:rsidRPr="005C3BD5">
        <w:rPr>
          <w:rFonts w:ascii="Times New Roman" w:eastAsia="Calibri" w:hAnsi="Times New Roman"/>
          <w:b w:val="0"/>
          <w:sz w:val="22"/>
          <w:szCs w:val="22"/>
          <w:u w:val="single"/>
        </w:rPr>
        <w:t>A preencher pelos serviços da Junta de Freguesia</w:t>
      </w:r>
    </w:p>
    <w:p w:rsidR="0014079B" w:rsidRPr="005C3BD5" w:rsidRDefault="0014079B" w:rsidP="0014079B">
      <w:pPr>
        <w:shd w:val="clear" w:color="auto" w:fill="F2F2F2"/>
        <w:tabs>
          <w:tab w:val="left" w:pos="3645"/>
        </w:tabs>
        <w:spacing w:after="0" w:line="240" w:lineRule="auto"/>
        <w:rPr>
          <w:rFonts w:ascii="Times New Roman" w:eastAsia="Calibri" w:hAnsi="Times New Roman"/>
          <w:b w:val="0"/>
          <w:sz w:val="22"/>
          <w:szCs w:val="22"/>
        </w:rPr>
      </w:pPr>
    </w:p>
    <w:p w:rsidR="0014079B" w:rsidRPr="005C3BD5" w:rsidRDefault="0014079B" w:rsidP="0014079B">
      <w:pPr>
        <w:shd w:val="clear" w:color="auto" w:fill="F2F2F2"/>
        <w:tabs>
          <w:tab w:val="left" w:pos="3645"/>
        </w:tabs>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Data de entrada ____/____/____</w:t>
      </w: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tabs>
          <w:tab w:val="left" w:pos="3645"/>
        </w:tabs>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A preencher pela Junta de Freguesia</w:t>
      </w:r>
    </w:p>
    <w:p w:rsidR="0014079B" w:rsidRPr="005C3BD5" w:rsidRDefault="008F37C2" w:rsidP="0014079B">
      <w:pPr>
        <w:shd w:val="clear" w:color="auto" w:fill="F2F2F2"/>
        <w:spacing w:after="0" w:line="240" w:lineRule="auto"/>
        <w:rPr>
          <w:rFonts w:ascii="Times New Roman" w:eastAsia="Calibri" w:hAnsi="Times New Roman"/>
          <w:b w:val="0"/>
          <w:sz w:val="22"/>
          <w:szCs w:val="22"/>
        </w:rPr>
      </w:pPr>
      <w:r>
        <w:rPr>
          <w:rFonts w:ascii="Times New Roman" w:eastAsia="Calibri" w:hAnsi="Times New Roman"/>
          <w:b w:val="0"/>
          <w:noProof/>
          <w:sz w:val="22"/>
          <w:szCs w:val="22"/>
          <w:lang w:eastAsia="pt-PT"/>
        </w:rPr>
        <w:pict>
          <v:shape id="Caixa de texto 9" o:spid="_x0000_s1028" type="#_x0000_t202" style="position:absolute;margin-left:13.2pt;margin-top:23.05pt;width:12.75pt;height:12.75pt;z-index:-2516582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">
            <v:textbox>
              <w:txbxContent>
                <w:p w:rsidR="0014079B" w:rsidRDefault="0014079B" w:rsidP="0014079B"/>
              </w:txbxContent>
            </v:textbox>
          </v:shape>
        </w:pict>
      </w:r>
      <w:r w:rsidR="0014079B" w:rsidRPr="005C3BD5">
        <w:rPr>
          <w:rFonts w:ascii="Times New Roman" w:eastAsia="Calibri" w:hAnsi="Times New Roman"/>
          <w:b w:val="0"/>
          <w:sz w:val="22"/>
          <w:szCs w:val="22"/>
        </w:rPr>
        <w:t>Deliberação da Junta de Freguesia:</w:t>
      </w:r>
    </w:p>
    <w:p w:rsidR="0014079B" w:rsidRPr="005C3BD5" w:rsidRDefault="008F37C2" w:rsidP="0014079B">
      <w:pPr>
        <w:shd w:val="clear" w:color="auto" w:fill="F2F2F2"/>
        <w:spacing w:after="0" w:line="240" w:lineRule="auto"/>
        <w:rPr>
          <w:rFonts w:ascii="Times New Roman" w:eastAsia="Calibri" w:hAnsi="Times New Roman"/>
          <w:b w:val="0"/>
          <w:sz w:val="22"/>
          <w:szCs w:val="22"/>
        </w:rPr>
      </w:pPr>
      <w:r>
        <w:rPr>
          <w:rFonts w:ascii="Times New Roman" w:eastAsia="Calibri" w:hAnsi="Times New Roman"/>
          <w:b w:val="0"/>
          <w:noProof/>
          <w:sz w:val="22"/>
          <w:szCs w:val="22"/>
          <w:lang w:eastAsia="pt-PT"/>
        </w:rPr>
        <w:pict>
          <v:rect id="Retângulo 7" o:spid="_x0000_s1031" style="position:absolute;margin-left:85.95pt;margin-top:1.75pt;width:9pt;height:9.7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" fillcolor="window" strokecolor="windowText" strokeweight="1pt">
            <v:path arrowok="t"/>
          </v:rect>
        </w:pict>
      </w:r>
      <w:r>
        <w:rPr>
          <w:rFonts w:ascii="Times New Roman" w:eastAsia="Calibri" w:hAnsi="Times New Roman"/>
          <w:b w:val="0"/>
          <w:noProof/>
          <w:sz w:val="22"/>
          <w:szCs w:val="22"/>
          <w:lang w:eastAsia="pt-PT"/>
        </w:rPr>
        <w:pict>
          <v:shape id="Caixa de texto 5" o:spid="_x0000_s1029" type="#_x0000_t202" style="position:absolute;margin-left:13.95pt;margin-top:21.65pt;width:12pt;height:12.75pt;z-index:-25165619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">
            <v:textbox>
              <w:txbxContent>
                <w:p w:rsidR="0014079B" w:rsidRDefault="0014079B" w:rsidP="0014079B"/>
              </w:txbxContent>
            </v:textbox>
          </v:shape>
        </w:pict>
      </w:r>
      <w:r w:rsidR="0014079B" w:rsidRPr="005C3BD5">
        <w:rPr>
          <w:rFonts w:ascii="Times New Roman" w:eastAsia="Calibri" w:hAnsi="Times New Roman"/>
          <w:b w:val="0"/>
          <w:sz w:val="22"/>
          <w:szCs w:val="22"/>
        </w:rPr>
        <w:t>Aprovado</w:t>
      </w:r>
    </w:p>
    <w:p w:rsidR="0014079B" w:rsidRPr="005C3BD5" w:rsidRDefault="008F37C2" w:rsidP="0014079B">
      <w:pPr>
        <w:shd w:val="clear" w:color="auto" w:fill="F2F2F2"/>
        <w:spacing w:after="0" w:line="240" w:lineRule="auto"/>
        <w:rPr>
          <w:rFonts w:ascii="Times New Roman" w:eastAsia="Calibri" w:hAnsi="Times New Roman"/>
          <w:b w:val="0"/>
          <w:sz w:val="22"/>
          <w:szCs w:val="22"/>
        </w:rPr>
      </w:pPr>
      <w:r>
        <w:rPr>
          <w:rFonts w:ascii="Times New Roman" w:eastAsia="Calibri" w:hAnsi="Times New Roman"/>
          <w:b w:val="0"/>
          <w:noProof/>
          <w:sz w:val="22"/>
          <w:szCs w:val="22"/>
          <w:lang w:eastAsia="pt-PT"/>
        </w:rPr>
        <w:pict>
          <v:rect id="Retângulo 3" o:spid="_x0000_s1030" style="position:absolute;margin-left:85.95pt;margin-top:3pt;width:9pt;height:9.7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" fillcolor="window" strokecolor="windowText" strokeweight="1pt">
            <v:path arrowok="t"/>
          </v:rect>
        </w:pict>
      </w:r>
      <w:r w:rsidR="0014079B" w:rsidRPr="005C3BD5">
        <w:rPr>
          <w:rFonts w:ascii="Times New Roman" w:eastAsia="Calibri" w:hAnsi="Times New Roman"/>
          <w:b w:val="0"/>
          <w:sz w:val="22"/>
          <w:szCs w:val="22"/>
        </w:rPr>
        <w:t>Não aprovado</w:t>
      </w:r>
    </w:p>
    <w:p w:rsidR="0014079B" w:rsidRPr="005C3BD5" w:rsidRDefault="0014079B" w:rsidP="0014079B">
      <w:pPr>
        <w:shd w:val="clear" w:color="auto" w:fill="F2F2F2"/>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Data ____/____/____</w:t>
      </w:r>
    </w:p>
    <w:p w:rsidR="0014079B" w:rsidRPr="005C3BD5" w:rsidRDefault="0014079B" w:rsidP="0014079B">
      <w:pPr>
        <w:shd w:val="clear" w:color="auto" w:fill="F2F2F2"/>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                                                                                          Assinatura</w:t>
      </w:r>
    </w:p>
    <w:p w:rsidR="0014079B" w:rsidRPr="005C3BD5" w:rsidRDefault="0014079B" w:rsidP="0014079B">
      <w:pPr>
        <w:shd w:val="clear" w:color="auto" w:fill="F2F2F2"/>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                                                                          ____________________________</w:t>
      </w:r>
    </w:p>
    <w:p w:rsidR="0014079B" w:rsidRPr="005C3BD5" w:rsidRDefault="0014079B" w:rsidP="0014079B">
      <w:pPr>
        <w:tabs>
          <w:tab w:val="left" w:pos="3645"/>
        </w:tabs>
        <w:spacing w:after="0" w:line="240" w:lineRule="auto"/>
        <w:rPr>
          <w:rFonts w:ascii="Times New Roman" w:eastAsia="Calibri" w:hAnsi="Times New Roman"/>
          <w:b w:val="0"/>
          <w:sz w:val="22"/>
          <w:szCs w:val="22"/>
          <w:u w:val="single"/>
        </w:rPr>
      </w:pPr>
      <w:r w:rsidRPr="005C3BD5">
        <w:rPr>
          <w:rFonts w:ascii="Times New Roman" w:eastAsia="Calibri" w:hAnsi="Times New Roman"/>
          <w:b w:val="0"/>
          <w:sz w:val="22"/>
          <w:szCs w:val="22"/>
          <w:u w:val="single"/>
        </w:rPr>
        <w:t>A preencher pela entidade requerente</w:t>
      </w:r>
    </w:p>
    <w:tbl>
      <w:tblPr>
        <w:tblW w:w="877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4659"/>
        <w:gridCol w:w="4111"/>
        <w:gridCol w:w="7"/>
      </w:tblGrid>
      <w:tr w:rsidR="0014079B" w:rsidRPr="005C3BD5" w:rsidTr="00251B61">
        <w:trPr>
          <w:trHeight w:val="365"/>
          <w:jc w:val="center"/>
        </w:trPr>
        <w:tc>
          <w:tcPr>
            <w:tcW w:w="8777" w:type="dxa"/>
            <w:gridSpan w:val="3"/>
            <w:shd w:val="clear" w:color="auto" w:fill="BFBFBF"/>
          </w:tcPr>
          <w:p w:rsidR="0014079B" w:rsidRPr="005C3BD5" w:rsidRDefault="0014079B" w:rsidP="00251B61">
            <w:pPr>
              <w:spacing w:after="0" w:line="240" w:lineRule="auto"/>
              <w:rPr>
                <w:rFonts w:ascii="Times New Roman" w:eastAsia="Calibri" w:hAnsi="Times New Roman"/>
                <w:sz w:val="22"/>
                <w:szCs w:val="22"/>
              </w:rPr>
            </w:pPr>
            <w:r w:rsidRPr="005C3BD5">
              <w:rPr>
                <w:rFonts w:ascii="Times New Roman" w:eastAsia="Calibri" w:hAnsi="Times New Roman"/>
                <w:sz w:val="22"/>
                <w:szCs w:val="22"/>
              </w:rPr>
              <w:t>I – Identificação da Entidade (conforme registo notarial)</w:t>
            </w:r>
          </w:p>
        </w:tc>
      </w:tr>
      <w:tr w:rsidR="0014079B" w:rsidRPr="005C3BD5" w:rsidTr="00251B61">
        <w:trPr>
          <w:trHeight w:val="344"/>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Nome:</w:t>
            </w:r>
          </w:p>
        </w:tc>
      </w:tr>
      <w:tr w:rsidR="0014079B" w:rsidRPr="005C3BD5" w:rsidTr="00251B61">
        <w:trPr>
          <w:trHeight w:val="365"/>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Morada:</w:t>
            </w:r>
          </w:p>
        </w:tc>
      </w:tr>
      <w:tr w:rsidR="0014079B" w:rsidRPr="005C3BD5" w:rsidTr="00251B61">
        <w:trPr>
          <w:trHeight w:val="344"/>
          <w:jc w:val="center"/>
        </w:trPr>
        <w:tc>
          <w:tcPr>
            <w:tcW w:w="465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Código Postal</w:t>
            </w:r>
            <w:proofErr w:type="gramStart"/>
            <w:r w:rsidRPr="005C3BD5">
              <w:rPr>
                <w:rFonts w:ascii="Times New Roman" w:eastAsia="Calibri" w:hAnsi="Times New Roman"/>
                <w:b w:val="0"/>
                <w:sz w:val="22"/>
                <w:szCs w:val="22"/>
              </w:rPr>
              <w:t>:           -</w:t>
            </w:r>
            <w:proofErr w:type="gramEnd"/>
          </w:p>
        </w:tc>
        <w:tc>
          <w:tcPr>
            <w:tcW w:w="4118"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Freguesia:</w:t>
            </w:r>
          </w:p>
        </w:tc>
      </w:tr>
      <w:tr w:rsidR="0014079B" w:rsidRPr="005C3BD5" w:rsidTr="00251B61">
        <w:trPr>
          <w:trHeight w:val="365"/>
          <w:jc w:val="center"/>
        </w:trPr>
        <w:tc>
          <w:tcPr>
            <w:tcW w:w="465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Concelho:</w:t>
            </w:r>
          </w:p>
        </w:tc>
        <w:tc>
          <w:tcPr>
            <w:tcW w:w="4118"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Telefone:</w:t>
            </w:r>
          </w:p>
        </w:tc>
      </w:tr>
      <w:tr w:rsidR="0014079B" w:rsidRPr="005C3BD5" w:rsidTr="00251B61">
        <w:trPr>
          <w:trHeight w:val="344"/>
          <w:jc w:val="center"/>
        </w:trPr>
        <w:tc>
          <w:tcPr>
            <w:tcW w:w="465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Correio eletrónico:</w:t>
            </w:r>
          </w:p>
        </w:tc>
        <w:tc>
          <w:tcPr>
            <w:tcW w:w="4118" w:type="dxa"/>
            <w:gridSpan w:val="2"/>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NIPC:</w:t>
            </w:r>
          </w:p>
        </w:tc>
      </w:tr>
      <w:tr w:rsidR="0014079B" w:rsidRPr="005C3BD5" w:rsidTr="00251B61">
        <w:trPr>
          <w:trHeight w:val="365"/>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Página eletrónica:</w:t>
            </w:r>
          </w:p>
        </w:tc>
      </w:tr>
      <w:tr w:rsidR="0014079B" w:rsidRPr="005C3BD5" w:rsidTr="00251B61">
        <w:trPr>
          <w:trHeight w:val="344"/>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Representante legal:</w:t>
            </w:r>
          </w:p>
        </w:tc>
      </w:tr>
      <w:tr w:rsidR="0014079B" w:rsidRPr="005C3BD5" w:rsidTr="00251B61">
        <w:trPr>
          <w:trHeight w:val="344"/>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Cargo:</w:t>
            </w:r>
          </w:p>
        </w:tc>
      </w:tr>
      <w:tr w:rsidR="0014079B" w:rsidRPr="005C3BD5" w:rsidTr="00251B61">
        <w:trPr>
          <w:trHeight w:val="344"/>
          <w:jc w:val="center"/>
        </w:trPr>
        <w:tc>
          <w:tcPr>
            <w:tcW w:w="8777" w:type="dxa"/>
            <w:gridSpan w:val="3"/>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Personalidade Jurídica</w:t>
            </w:r>
          </w:p>
        </w:tc>
      </w:tr>
      <w:tr w:rsidR="0014079B" w:rsidRPr="005C3BD5" w:rsidTr="00251B61">
        <w:trPr>
          <w:gridAfter w:val="1"/>
          <w:wAfter w:w="7" w:type="dxa"/>
          <w:trHeight w:val="344"/>
          <w:jc w:val="center"/>
        </w:trPr>
        <w:tc>
          <w:tcPr>
            <w:tcW w:w="8770" w:type="dxa"/>
            <w:gridSpan w:val="2"/>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344"/>
          <w:jc w:val="center"/>
        </w:trPr>
        <w:tc>
          <w:tcPr>
            <w:tcW w:w="8777"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Estatuto: Diário da República N.º _______-_____ª série de _____/____/_____</w:t>
            </w:r>
          </w:p>
        </w:tc>
      </w:tr>
    </w:tbl>
    <w:p w:rsidR="0014079B" w:rsidRPr="005C3BD5" w:rsidRDefault="0014079B" w:rsidP="0014079B">
      <w:pPr>
        <w:spacing w:after="0" w:line="240" w:lineRule="auto"/>
        <w:rPr>
          <w:rFonts w:ascii="Times New Roman" w:eastAsia="Calibri" w:hAnsi="Times New Roman"/>
          <w:b w:val="0"/>
          <w:sz w:val="22"/>
          <w:szCs w:val="22"/>
        </w:rPr>
      </w:pPr>
    </w:p>
    <w:tbl>
      <w:tblPr>
        <w:tblpPr w:leftFromText="141" w:rightFromText="141" w:vertAnchor="text" w:horzAnchor="margin" w:tblpXSpec="center" w:tblpY="164"/>
        <w:tblW w:w="87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8746"/>
      </w:tblGrid>
      <w:tr w:rsidR="0014079B" w:rsidRPr="005C3BD5" w:rsidTr="00251B61">
        <w:trPr>
          <w:trHeight w:val="353"/>
        </w:trPr>
        <w:tc>
          <w:tcPr>
            <w:tcW w:w="8746" w:type="dxa"/>
            <w:shd w:val="clear" w:color="auto" w:fill="BFBFBF"/>
          </w:tcPr>
          <w:p w:rsidR="0014079B" w:rsidRPr="005C3BD5" w:rsidRDefault="0014079B" w:rsidP="00251B61">
            <w:pPr>
              <w:spacing w:after="0" w:line="240" w:lineRule="auto"/>
              <w:rPr>
                <w:rFonts w:ascii="Times New Roman" w:eastAsia="Calibri" w:hAnsi="Times New Roman"/>
                <w:sz w:val="22"/>
                <w:szCs w:val="22"/>
              </w:rPr>
            </w:pPr>
            <w:r w:rsidRPr="005C3BD5">
              <w:rPr>
                <w:rFonts w:ascii="Times New Roman" w:eastAsia="Calibri" w:hAnsi="Times New Roman"/>
                <w:sz w:val="22"/>
                <w:szCs w:val="22"/>
              </w:rPr>
              <w:t>II – Identificação do projeto</w:t>
            </w:r>
          </w:p>
        </w:tc>
      </w:tr>
      <w:tr w:rsidR="0014079B" w:rsidRPr="005C3BD5" w:rsidTr="00251B61">
        <w:trPr>
          <w:trHeight w:val="346"/>
        </w:trPr>
        <w:tc>
          <w:tcPr>
            <w:tcW w:w="8746"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Designação:</w:t>
            </w:r>
          </w:p>
        </w:tc>
      </w:tr>
      <w:tr w:rsidR="0014079B" w:rsidRPr="005C3BD5" w:rsidTr="00251B61">
        <w:trPr>
          <w:trHeight w:val="351"/>
        </w:trPr>
        <w:tc>
          <w:tcPr>
            <w:tcW w:w="8746"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Área de apoio</w:t>
            </w:r>
          </w:p>
        </w:tc>
      </w:tr>
      <w:tr w:rsidR="0014079B" w:rsidRPr="005C3BD5" w:rsidTr="00251B61">
        <w:trPr>
          <w:trHeight w:val="1522"/>
        </w:trPr>
        <w:tc>
          <w:tcPr>
            <w:tcW w:w="8746" w:type="dxa"/>
          </w:tcPr>
          <w:p w:rsidR="0014079B" w:rsidRPr="005C3BD5" w:rsidRDefault="0014079B" w:rsidP="00251B61">
            <w:pPr>
              <w:spacing w:after="0" w:line="240" w:lineRule="auto"/>
              <w:rPr>
                <w:rFonts w:ascii="Times New Roman" w:eastAsia="Calibri" w:hAnsi="Times New Roman"/>
                <w:b w:val="0"/>
                <w:i/>
                <w:sz w:val="22"/>
                <w:szCs w:val="22"/>
              </w:rPr>
            </w:pPr>
            <w:r w:rsidRPr="005C3BD5">
              <w:rPr>
                <w:rFonts w:ascii="Times New Roman" w:eastAsia="Calibri" w:hAnsi="Times New Roman"/>
                <w:b w:val="0"/>
                <w:i/>
                <w:sz w:val="22"/>
                <w:szCs w:val="22"/>
              </w:rPr>
              <w:t>(Ex: Educação, cultura, tempos livres, desporto…)</w:t>
            </w:r>
          </w:p>
          <w:p w:rsidR="0014079B" w:rsidRPr="005C3BD5" w:rsidRDefault="0014079B" w:rsidP="00251B61">
            <w:pPr>
              <w:spacing w:after="0" w:line="240" w:lineRule="auto"/>
              <w:rPr>
                <w:rFonts w:ascii="Times New Roman" w:eastAsia="Calibri" w:hAnsi="Times New Roman"/>
                <w:b w:val="0"/>
                <w:sz w:val="22"/>
                <w:szCs w:val="22"/>
              </w:rPr>
            </w:pPr>
          </w:p>
        </w:tc>
      </w:tr>
    </w:tbl>
    <w:p w:rsidR="0014079B" w:rsidRPr="005C3BD5"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tbl>
      <w:tblPr>
        <w:tblW w:w="871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4160"/>
        <w:gridCol w:w="1944"/>
        <w:gridCol w:w="288"/>
        <w:gridCol w:w="2040"/>
        <w:gridCol w:w="284"/>
      </w:tblGrid>
      <w:tr w:rsidR="0014079B" w:rsidRPr="005C3BD5" w:rsidTr="00251B61">
        <w:trPr>
          <w:trHeight w:val="291"/>
          <w:jc w:val="center"/>
        </w:trPr>
        <w:tc>
          <w:tcPr>
            <w:tcW w:w="4160"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Local de realização da ação</w:t>
            </w:r>
          </w:p>
        </w:tc>
        <w:tc>
          <w:tcPr>
            <w:tcW w:w="4556" w:type="dxa"/>
            <w:gridSpan w:val="4"/>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 xml:space="preserve">Público-alvo </w:t>
            </w:r>
          </w:p>
        </w:tc>
      </w:tr>
      <w:tr w:rsidR="0014079B" w:rsidRPr="005C3BD5" w:rsidTr="00251B61">
        <w:trPr>
          <w:trHeight w:val="285"/>
          <w:jc w:val="center"/>
        </w:trPr>
        <w:tc>
          <w:tcPr>
            <w:tcW w:w="4160"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Freguesia:</w:t>
            </w:r>
          </w:p>
        </w:tc>
        <w:tc>
          <w:tcPr>
            <w:tcW w:w="1944"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Crianças</w:t>
            </w:r>
          </w:p>
        </w:tc>
        <w:tc>
          <w:tcPr>
            <w:tcW w:w="288" w:type="dxa"/>
          </w:tcPr>
          <w:p w:rsidR="0014079B" w:rsidRPr="005C3BD5" w:rsidRDefault="0014079B" w:rsidP="00251B61">
            <w:pPr>
              <w:spacing w:after="0" w:line="240" w:lineRule="auto"/>
              <w:rPr>
                <w:rFonts w:ascii="Times New Roman" w:eastAsia="Calibri" w:hAnsi="Times New Roman"/>
                <w:b w:val="0"/>
                <w:sz w:val="22"/>
                <w:szCs w:val="22"/>
              </w:rPr>
            </w:pPr>
          </w:p>
        </w:tc>
        <w:tc>
          <w:tcPr>
            <w:tcW w:w="203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Jovens</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274"/>
          <w:jc w:val="center"/>
        </w:trPr>
        <w:tc>
          <w:tcPr>
            <w:tcW w:w="4160" w:type="dxa"/>
            <w:vMerge w:val="restart"/>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Local:</w:t>
            </w:r>
          </w:p>
        </w:tc>
        <w:tc>
          <w:tcPr>
            <w:tcW w:w="1944" w:type="dxa"/>
          </w:tcPr>
          <w:p w:rsidR="0014079B" w:rsidRPr="005C3BD5" w:rsidRDefault="0014079B" w:rsidP="00251B61">
            <w:pPr>
              <w:tabs>
                <w:tab w:val="right" w:pos="1913"/>
              </w:tabs>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Adultos</w:t>
            </w:r>
            <w:r w:rsidRPr="005C3BD5">
              <w:rPr>
                <w:rFonts w:ascii="Times New Roman" w:eastAsia="Calibri" w:hAnsi="Times New Roman"/>
                <w:b w:val="0"/>
                <w:sz w:val="22"/>
                <w:szCs w:val="22"/>
              </w:rPr>
              <w:tab/>
            </w:r>
          </w:p>
        </w:tc>
        <w:tc>
          <w:tcPr>
            <w:tcW w:w="288" w:type="dxa"/>
          </w:tcPr>
          <w:p w:rsidR="0014079B" w:rsidRPr="005C3BD5" w:rsidRDefault="0014079B" w:rsidP="00251B61">
            <w:pPr>
              <w:tabs>
                <w:tab w:val="right" w:pos="1913"/>
              </w:tabs>
              <w:spacing w:after="0" w:line="240" w:lineRule="auto"/>
              <w:rPr>
                <w:rFonts w:ascii="Times New Roman" w:eastAsia="Calibri" w:hAnsi="Times New Roman"/>
                <w:b w:val="0"/>
                <w:sz w:val="22"/>
                <w:szCs w:val="22"/>
              </w:rPr>
            </w:pPr>
          </w:p>
        </w:tc>
        <w:tc>
          <w:tcPr>
            <w:tcW w:w="2039"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Idosos</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310"/>
          <w:jc w:val="center"/>
        </w:trPr>
        <w:tc>
          <w:tcPr>
            <w:tcW w:w="4160" w:type="dxa"/>
            <w:vMerge/>
          </w:tcPr>
          <w:p w:rsidR="0014079B" w:rsidRPr="005C3BD5" w:rsidRDefault="0014079B" w:rsidP="00251B61">
            <w:pPr>
              <w:spacing w:after="0" w:line="240" w:lineRule="auto"/>
              <w:rPr>
                <w:rFonts w:ascii="Times New Roman" w:eastAsia="Calibri" w:hAnsi="Times New Roman"/>
                <w:b w:val="0"/>
                <w:sz w:val="22"/>
                <w:szCs w:val="22"/>
              </w:rPr>
            </w:pPr>
          </w:p>
        </w:tc>
        <w:tc>
          <w:tcPr>
            <w:tcW w:w="4272"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Outros</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291"/>
          <w:jc w:val="center"/>
        </w:trPr>
        <w:tc>
          <w:tcPr>
            <w:tcW w:w="8716" w:type="dxa"/>
            <w:gridSpan w:val="5"/>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Parcerias</w:t>
            </w:r>
          </w:p>
        </w:tc>
      </w:tr>
      <w:tr w:rsidR="0014079B" w:rsidRPr="005C3BD5" w:rsidTr="00251B61">
        <w:trPr>
          <w:trHeight w:val="274"/>
          <w:jc w:val="center"/>
        </w:trPr>
        <w:tc>
          <w:tcPr>
            <w:tcW w:w="4160" w:type="dxa"/>
            <w:vMerge w:val="restart"/>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O projeto é partilhado com outra entidade?</w:t>
            </w:r>
          </w:p>
        </w:tc>
        <w:tc>
          <w:tcPr>
            <w:tcW w:w="4272"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Sim</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310"/>
          <w:jc w:val="center"/>
        </w:trPr>
        <w:tc>
          <w:tcPr>
            <w:tcW w:w="4160" w:type="dxa"/>
            <w:vMerge/>
          </w:tcPr>
          <w:p w:rsidR="0014079B" w:rsidRPr="005C3BD5" w:rsidRDefault="0014079B" w:rsidP="00251B61">
            <w:pPr>
              <w:spacing w:after="0" w:line="240" w:lineRule="auto"/>
              <w:rPr>
                <w:rFonts w:ascii="Times New Roman" w:eastAsia="Calibri" w:hAnsi="Times New Roman"/>
                <w:b w:val="0"/>
                <w:sz w:val="22"/>
                <w:szCs w:val="22"/>
              </w:rPr>
            </w:pPr>
          </w:p>
        </w:tc>
        <w:tc>
          <w:tcPr>
            <w:tcW w:w="4272" w:type="dxa"/>
            <w:gridSpan w:val="3"/>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Não</w:t>
            </w:r>
          </w:p>
        </w:tc>
        <w:tc>
          <w:tcPr>
            <w:tcW w:w="284" w:type="dxa"/>
          </w:tcPr>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274"/>
          <w:jc w:val="center"/>
        </w:trPr>
        <w:tc>
          <w:tcPr>
            <w:tcW w:w="4160" w:type="dxa"/>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Se sim, qual ou quais?</w:t>
            </w:r>
          </w:p>
        </w:tc>
        <w:tc>
          <w:tcPr>
            <w:tcW w:w="4556" w:type="dxa"/>
            <w:gridSpan w:val="4"/>
          </w:tcPr>
          <w:p w:rsidR="0014079B" w:rsidRPr="005C3BD5" w:rsidRDefault="0014079B" w:rsidP="00251B61">
            <w:pPr>
              <w:spacing w:after="0" w:line="240" w:lineRule="auto"/>
              <w:rPr>
                <w:rFonts w:ascii="Times New Roman" w:eastAsia="Calibri" w:hAnsi="Times New Roman"/>
                <w:b w:val="0"/>
                <w:sz w:val="22"/>
                <w:szCs w:val="22"/>
              </w:rPr>
            </w:pPr>
          </w:p>
        </w:tc>
      </w:tr>
    </w:tbl>
    <w:p w:rsidR="0014079B" w:rsidRPr="005C3BD5" w:rsidRDefault="0014079B" w:rsidP="0014079B">
      <w:pPr>
        <w:spacing w:after="0" w:line="240" w:lineRule="auto"/>
        <w:rPr>
          <w:rFonts w:ascii="Times New Roman" w:eastAsia="Calibri" w:hAnsi="Times New Roman"/>
          <w:b w:val="0"/>
          <w:sz w:val="22"/>
          <w:szCs w:val="22"/>
        </w:rPr>
      </w:pPr>
    </w:p>
    <w:tbl>
      <w:tblPr>
        <w:tblW w:w="86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8656"/>
      </w:tblGrid>
      <w:tr w:rsidR="0014079B" w:rsidRPr="005C3BD5" w:rsidTr="00251B61">
        <w:trPr>
          <w:trHeight w:val="334"/>
          <w:jc w:val="center"/>
        </w:trPr>
        <w:tc>
          <w:tcPr>
            <w:tcW w:w="8656"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Descrição do projeto</w:t>
            </w:r>
          </w:p>
        </w:tc>
      </w:tr>
      <w:tr w:rsidR="0014079B" w:rsidRPr="005C3BD5" w:rsidTr="00251B61">
        <w:trPr>
          <w:trHeight w:val="3146"/>
          <w:jc w:val="center"/>
        </w:trPr>
        <w:tc>
          <w:tcPr>
            <w:tcW w:w="8656" w:type="dxa"/>
          </w:tcPr>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rPr>
                <w:rFonts w:ascii="Times New Roman" w:eastAsia="Calibri" w:hAnsi="Times New Roman"/>
                <w:b w:val="0"/>
                <w:sz w:val="22"/>
                <w:szCs w:val="22"/>
              </w:rPr>
            </w:pPr>
          </w:p>
        </w:tc>
      </w:tr>
      <w:tr w:rsidR="0014079B" w:rsidRPr="005C3BD5" w:rsidTr="00251B61">
        <w:trPr>
          <w:trHeight w:val="263"/>
          <w:jc w:val="center"/>
        </w:trPr>
        <w:tc>
          <w:tcPr>
            <w:tcW w:w="8656"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Objetivos (finalidade)</w:t>
            </w:r>
          </w:p>
        </w:tc>
      </w:tr>
      <w:tr w:rsidR="0014079B" w:rsidRPr="005C3BD5" w:rsidTr="00251B61">
        <w:trPr>
          <w:trHeight w:val="2856"/>
          <w:jc w:val="center"/>
        </w:trPr>
        <w:tc>
          <w:tcPr>
            <w:tcW w:w="8656" w:type="dxa"/>
          </w:tcPr>
          <w:p w:rsidR="0014079B" w:rsidRPr="005C3BD5" w:rsidRDefault="0014079B" w:rsidP="00251B61">
            <w:pPr>
              <w:spacing w:after="0" w:line="240" w:lineRule="auto"/>
              <w:rPr>
                <w:rFonts w:ascii="Times New Roman" w:eastAsia="Calibri" w:hAnsi="Times New Roman"/>
                <w:b w:val="0"/>
                <w:sz w:val="22"/>
                <w:szCs w:val="22"/>
              </w:rPr>
            </w:pPr>
          </w:p>
        </w:tc>
      </w:tr>
    </w:tbl>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tbl>
      <w:tblPr>
        <w:tblW w:w="86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8613"/>
      </w:tblGrid>
      <w:tr w:rsidR="0014079B" w:rsidRPr="005C3BD5" w:rsidTr="00251B61">
        <w:trPr>
          <w:trHeight w:val="318"/>
        </w:trPr>
        <w:tc>
          <w:tcPr>
            <w:tcW w:w="8613" w:type="dxa"/>
            <w:shd w:val="clear" w:color="auto" w:fill="BFBFBF"/>
          </w:tcPr>
          <w:p w:rsidR="0014079B" w:rsidRPr="005C3BD5" w:rsidRDefault="0014079B" w:rsidP="00251B61">
            <w:pPr>
              <w:spacing w:after="0" w:line="240" w:lineRule="auto"/>
              <w:rPr>
                <w:rFonts w:ascii="Times New Roman" w:eastAsia="Calibri" w:hAnsi="Times New Roman"/>
                <w:b w:val="0"/>
                <w:sz w:val="22"/>
                <w:szCs w:val="22"/>
              </w:rPr>
            </w:pPr>
            <w:r w:rsidRPr="005C3BD5">
              <w:rPr>
                <w:rFonts w:ascii="Times New Roman" w:eastAsia="Calibri" w:hAnsi="Times New Roman"/>
                <w:b w:val="0"/>
                <w:sz w:val="22"/>
                <w:szCs w:val="22"/>
              </w:rPr>
              <w:t>Tipo de apoio logístico pretendido</w:t>
            </w:r>
          </w:p>
        </w:tc>
      </w:tr>
      <w:tr w:rsidR="0014079B" w:rsidRPr="005C3BD5" w:rsidTr="00251B61">
        <w:trPr>
          <w:trHeight w:val="3441"/>
        </w:trPr>
        <w:tc>
          <w:tcPr>
            <w:tcW w:w="8613" w:type="dxa"/>
          </w:tcPr>
          <w:p w:rsidR="0014079B" w:rsidRPr="005C3BD5" w:rsidRDefault="0014079B" w:rsidP="00251B61">
            <w:pPr>
              <w:spacing w:after="0" w:line="240" w:lineRule="auto"/>
              <w:rPr>
                <w:rFonts w:ascii="Times New Roman" w:eastAsia="Calibri" w:hAnsi="Times New Roman"/>
                <w:b w:val="0"/>
                <w:sz w:val="22"/>
                <w:szCs w:val="22"/>
              </w:rPr>
            </w:pPr>
          </w:p>
        </w:tc>
      </w:tr>
    </w:tbl>
    <w:p w:rsidR="0014079B" w:rsidRPr="005C3BD5" w:rsidRDefault="0014079B" w:rsidP="0014079B">
      <w:pPr>
        <w:spacing w:after="0" w:line="240" w:lineRule="auto"/>
        <w:rPr>
          <w:rFonts w:ascii="Times New Roman" w:eastAsia="Calibri" w:hAnsi="Times New Roman"/>
          <w:b w:val="0"/>
          <w:sz w:val="22"/>
          <w:szCs w:val="22"/>
        </w:rPr>
      </w:pPr>
    </w:p>
    <w:tbl>
      <w:tblPr>
        <w:tblW w:w="8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33"/>
      </w:tblGrid>
      <w:tr w:rsidR="0014079B" w:rsidRPr="005C3BD5" w:rsidTr="00251B61">
        <w:trPr>
          <w:trHeight w:val="3314"/>
        </w:trPr>
        <w:tc>
          <w:tcPr>
            <w:tcW w:w="8733" w:type="dxa"/>
            <w:shd w:val="clear" w:color="auto" w:fill="F2F2F2"/>
          </w:tcPr>
          <w:p w:rsidR="0014079B" w:rsidRPr="005C3BD5" w:rsidRDefault="0014079B" w:rsidP="00251B61">
            <w:pPr>
              <w:spacing w:after="0" w:line="240" w:lineRule="auto"/>
              <w:jc w:val="center"/>
              <w:rPr>
                <w:rFonts w:ascii="Times New Roman" w:eastAsia="Calibri" w:hAnsi="Times New Roman"/>
                <w:sz w:val="22"/>
                <w:szCs w:val="22"/>
              </w:rPr>
            </w:pPr>
            <w:r w:rsidRPr="005C3BD5">
              <w:rPr>
                <w:rFonts w:ascii="Times New Roman" w:eastAsia="Calibri" w:hAnsi="Times New Roman"/>
                <w:sz w:val="22"/>
                <w:szCs w:val="22"/>
              </w:rPr>
              <w:t>Declaração</w:t>
            </w:r>
          </w:p>
          <w:p w:rsidR="0014079B" w:rsidRPr="005C3BD5" w:rsidRDefault="0014079B" w:rsidP="00251B61">
            <w:pPr>
              <w:spacing w:after="0" w:line="240" w:lineRule="auto"/>
              <w:jc w:val="center"/>
              <w:rPr>
                <w:rFonts w:ascii="Times New Roman" w:eastAsia="Calibri" w:hAnsi="Times New Roman"/>
                <w:b w:val="0"/>
                <w:sz w:val="22"/>
                <w:szCs w:val="22"/>
              </w:rPr>
            </w:pPr>
          </w:p>
          <w:p w:rsidR="0014079B" w:rsidRPr="005C3BD5" w:rsidRDefault="0014079B" w:rsidP="00251B61">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Eu, ____________________________________________________(Representante legal), abaixo-assinado, declaro, sob compromisso de honra </w:t>
            </w:r>
            <w:proofErr w:type="gramStart"/>
            <w:r w:rsidRPr="005C3BD5">
              <w:rPr>
                <w:rFonts w:ascii="Times New Roman" w:eastAsia="Calibri" w:hAnsi="Times New Roman"/>
                <w:b w:val="0"/>
                <w:sz w:val="22"/>
                <w:szCs w:val="22"/>
              </w:rPr>
              <w:t>que</w:t>
            </w:r>
            <w:proofErr w:type="gramEnd"/>
            <w:r w:rsidRPr="005C3BD5">
              <w:rPr>
                <w:rFonts w:ascii="Times New Roman" w:eastAsia="Calibri" w:hAnsi="Times New Roman"/>
                <w:b w:val="0"/>
                <w:sz w:val="22"/>
                <w:szCs w:val="22"/>
              </w:rPr>
              <w:t>:</w:t>
            </w:r>
          </w:p>
          <w:p w:rsidR="0014079B" w:rsidRPr="005C3BD5" w:rsidRDefault="0014079B" w:rsidP="00251B61">
            <w:pPr>
              <w:spacing w:after="0" w:line="240" w:lineRule="auto"/>
              <w:jc w:val="both"/>
              <w:rPr>
                <w:rFonts w:ascii="Times New Roman" w:eastAsia="Calibri" w:hAnsi="Times New Roman"/>
                <w:b w:val="0"/>
                <w:sz w:val="22"/>
                <w:szCs w:val="22"/>
              </w:rPr>
            </w:pPr>
          </w:p>
          <w:p w:rsidR="0014079B" w:rsidRPr="005C3BD5" w:rsidRDefault="0014079B" w:rsidP="00251B61">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Todas as informações do presente formulário e respetivos anexos são verdadeiros;</w:t>
            </w:r>
          </w:p>
          <w:p w:rsidR="0014079B" w:rsidRPr="005C3BD5" w:rsidRDefault="0014079B" w:rsidP="00251B61">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Tomei conhecimento do Regulamento de Concessão de Apoios.</w:t>
            </w: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jc w:val="both"/>
              <w:rPr>
                <w:rFonts w:ascii="Times New Roman" w:eastAsia="Calibri" w:hAnsi="Times New Roman"/>
                <w:b w:val="0"/>
                <w:sz w:val="22"/>
                <w:szCs w:val="22"/>
              </w:rPr>
            </w:pPr>
            <w:r w:rsidRPr="005C3BD5">
              <w:rPr>
                <w:rFonts w:ascii="Times New Roman" w:eastAsia="Calibri" w:hAnsi="Times New Roman"/>
                <w:b w:val="0"/>
                <w:sz w:val="22"/>
                <w:szCs w:val="22"/>
              </w:rPr>
              <w:t xml:space="preserve">Data: _____ de _______________ </w:t>
            </w:r>
            <w:proofErr w:type="gramStart"/>
            <w:r w:rsidRPr="005C3BD5">
              <w:rPr>
                <w:rFonts w:ascii="Times New Roman" w:eastAsia="Calibri" w:hAnsi="Times New Roman"/>
                <w:b w:val="0"/>
                <w:sz w:val="22"/>
                <w:szCs w:val="22"/>
              </w:rPr>
              <w:t>de</w:t>
            </w:r>
            <w:proofErr w:type="gramEnd"/>
            <w:r w:rsidRPr="005C3BD5">
              <w:rPr>
                <w:rFonts w:ascii="Times New Roman" w:eastAsia="Calibri" w:hAnsi="Times New Roman"/>
                <w:b w:val="0"/>
                <w:sz w:val="22"/>
                <w:szCs w:val="22"/>
              </w:rPr>
              <w:t xml:space="preserve"> ______</w:t>
            </w:r>
          </w:p>
          <w:p w:rsidR="0014079B" w:rsidRPr="005C3BD5" w:rsidRDefault="0014079B" w:rsidP="00251B61">
            <w:pPr>
              <w:spacing w:after="0" w:line="240" w:lineRule="auto"/>
              <w:rPr>
                <w:rFonts w:ascii="Times New Roman" w:eastAsia="Calibri" w:hAnsi="Times New Roman"/>
                <w:b w:val="0"/>
                <w:sz w:val="22"/>
                <w:szCs w:val="22"/>
              </w:rPr>
            </w:pPr>
          </w:p>
          <w:p w:rsidR="0014079B" w:rsidRPr="005C3BD5" w:rsidRDefault="0014079B" w:rsidP="00251B61">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Assinatura e carimbo</w:t>
            </w:r>
          </w:p>
          <w:p w:rsidR="0014079B" w:rsidRPr="005C3BD5" w:rsidRDefault="0014079B" w:rsidP="00251B61">
            <w:pPr>
              <w:spacing w:after="0" w:line="240" w:lineRule="auto"/>
              <w:jc w:val="center"/>
              <w:rPr>
                <w:rFonts w:ascii="Times New Roman" w:eastAsia="Calibri" w:hAnsi="Times New Roman"/>
                <w:b w:val="0"/>
                <w:sz w:val="22"/>
                <w:szCs w:val="22"/>
              </w:rPr>
            </w:pPr>
          </w:p>
          <w:p w:rsidR="0014079B" w:rsidRPr="005C3BD5" w:rsidRDefault="0014079B" w:rsidP="00251B61">
            <w:pPr>
              <w:spacing w:after="0" w:line="240" w:lineRule="auto"/>
              <w:jc w:val="center"/>
              <w:rPr>
                <w:rFonts w:ascii="Times New Roman" w:eastAsia="Calibri" w:hAnsi="Times New Roman"/>
                <w:b w:val="0"/>
                <w:sz w:val="22"/>
                <w:szCs w:val="22"/>
              </w:rPr>
            </w:pPr>
            <w:r w:rsidRPr="005C3BD5">
              <w:rPr>
                <w:rFonts w:ascii="Times New Roman" w:eastAsia="Calibri" w:hAnsi="Times New Roman"/>
                <w:b w:val="0"/>
                <w:sz w:val="22"/>
                <w:szCs w:val="22"/>
              </w:rPr>
              <w:t>__________________________________</w:t>
            </w:r>
          </w:p>
          <w:p w:rsidR="0014079B" w:rsidRPr="005C3BD5" w:rsidRDefault="0014079B" w:rsidP="00251B61">
            <w:pPr>
              <w:spacing w:after="0" w:line="240" w:lineRule="auto"/>
              <w:rPr>
                <w:rFonts w:ascii="Times New Roman" w:eastAsia="Calibri" w:hAnsi="Times New Roman"/>
                <w:b w:val="0"/>
                <w:sz w:val="22"/>
                <w:szCs w:val="22"/>
              </w:rPr>
            </w:pPr>
          </w:p>
        </w:tc>
      </w:tr>
    </w:tbl>
    <w:p w:rsidR="0014079B" w:rsidRPr="005C3BD5" w:rsidRDefault="0014079B" w:rsidP="0014079B">
      <w:pPr>
        <w:spacing w:after="0" w:line="240" w:lineRule="auto"/>
        <w:rPr>
          <w:rFonts w:ascii="Times New Roman" w:eastAsia="Calibri" w:hAnsi="Times New Roman"/>
          <w:b w:val="0"/>
          <w:sz w:val="22"/>
          <w:szCs w:val="22"/>
        </w:rPr>
      </w:pPr>
    </w:p>
    <w:p w:rsidR="0014079B" w:rsidRPr="005C3BD5" w:rsidRDefault="0014079B" w:rsidP="0014079B">
      <w:pPr>
        <w:spacing w:after="0" w:line="240" w:lineRule="auto"/>
        <w:rPr>
          <w:rFonts w:ascii="Times New Roman" w:eastAsia="Calibri" w:hAnsi="Times New Roman"/>
          <w:b w:val="0"/>
          <w:sz w:val="22"/>
          <w:szCs w:val="22"/>
        </w:rPr>
      </w:pPr>
    </w:p>
    <w:p w:rsidR="0014079B" w:rsidRPr="00866A60" w:rsidRDefault="0014079B" w:rsidP="0014079B">
      <w:pPr>
        <w:spacing w:after="0" w:line="360" w:lineRule="auto"/>
        <w:ind w:left="-709" w:right="-852"/>
        <w:jc w:val="both"/>
        <w:rPr>
          <w:rFonts w:ascii="Times New Roman" w:eastAsia="Calibri" w:hAnsi="Times New Roman"/>
          <w:b w:val="0"/>
          <w:iCs/>
          <w:sz w:val="22"/>
          <w:szCs w:val="16"/>
          <w:lang w:eastAsia="pt-PT"/>
        </w:rPr>
      </w:pPr>
    </w:p>
    <w:bookmarkEnd w:id="1"/>
    <w:p w:rsidR="00A73B88" w:rsidRDefault="00A73B88" w:rsidP="00451C92">
      <w:pPr>
        <w:spacing w:after="0" w:line="360" w:lineRule="auto"/>
        <w:ind w:left="-709" w:right="-852"/>
        <w:jc w:val="center"/>
        <w:rPr>
          <w:rFonts w:ascii="Times New Roman" w:eastAsia="Calibri" w:hAnsi="Times New Roman"/>
          <w:b w:val="0"/>
          <w:iCs/>
          <w:sz w:val="24"/>
          <w:szCs w:val="24"/>
          <w:lang w:eastAsia="pt-PT"/>
        </w:rPr>
      </w:pPr>
    </w:p>
    <w:sectPr w:rsidR="00A73B88" w:rsidSect="00451C92">
      <w:headerReference w:type="default" r:id="rId11"/>
      <w:pgSz w:w="11906" w:h="16838"/>
      <w:pgMar w:top="1135"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CC5" w:rsidRDefault="00364CC5" w:rsidP="00666A2B">
      <w:pPr>
        <w:spacing w:after="0" w:line="240" w:lineRule="auto"/>
      </w:pPr>
      <w:r>
        <w:separator/>
      </w:r>
    </w:p>
  </w:endnote>
  <w:endnote w:type="continuationSeparator" w:id="0">
    <w:p w:rsidR="00364CC5" w:rsidRDefault="00364CC5" w:rsidP="00666A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itka Display">
    <w:panose1 w:val="00000000000000000000"/>
    <w:charset w:val="00"/>
    <w:family w:val="auto"/>
    <w:pitch w:val="variable"/>
    <w:sig w:usb0="A00002EF" w:usb1="400020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CC5" w:rsidRDefault="00364CC5" w:rsidP="00666A2B">
      <w:pPr>
        <w:spacing w:after="0" w:line="240" w:lineRule="auto"/>
      </w:pPr>
      <w:r>
        <w:separator/>
      </w:r>
    </w:p>
  </w:footnote>
  <w:footnote w:type="continuationSeparator" w:id="0">
    <w:p w:rsidR="00364CC5" w:rsidRDefault="00364CC5" w:rsidP="00666A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D2" w:rsidRDefault="00D640D2" w:rsidP="00D640D2">
    <w:pPr>
      <w:pStyle w:val="Cabealho"/>
      <w:jc w:val="center"/>
    </w:pPr>
    <w:r w:rsidRPr="00D640D2">
      <w:drawing>
        <wp:inline distT="0" distB="0" distL="0" distR="0">
          <wp:extent cx="981075" cy="1048891"/>
          <wp:effectExtent l="19050" t="0" r="9525" b="0"/>
          <wp:docPr id="1" name="Imagem 1" descr="C:\Users\user\Desktop\brasao junta de aljustr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rasao junta de aljustrel.jpg"/>
                  <pic:cNvPicPr>
                    <a:picLocks noChangeAspect="1" noChangeArrowheads="1"/>
                  </pic:cNvPicPr>
                </pic:nvPicPr>
                <pic:blipFill>
                  <a:blip r:embed="rId1"/>
                  <a:srcRect/>
                  <a:stretch>
                    <a:fillRect/>
                  </a:stretch>
                </pic:blipFill>
                <pic:spPr bwMode="auto">
                  <a:xfrm>
                    <a:off x="0" y="0"/>
                    <a:ext cx="981075" cy="1048891"/>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21203004"/>
    <w:name w:val="WW8Num2"/>
    <w:lvl w:ilvl="0">
      <w:start w:val="1"/>
      <w:numFmt w:val="decimal"/>
      <w:lvlText w:val="%1."/>
      <w:lvlJc w:val="left"/>
      <w:pPr>
        <w:tabs>
          <w:tab w:val="num" w:pos="0"/>
        </w:tabs>
        <w:ind w:left="720" w:hanging="360"/>
      </w:pPr>
      <w:rPr>
        <w:rFonts w:ascii="Times New Roman" w:hAnsi="Times New Roman" w:cs="Times New Roman" w:hint="default"/>
        <w:sz w:val="22"/>
        <w:szCs w:val="22"/>
      </w:rPr>
    </w:lvl>
    <w:lvl w:ilvl="1">
      <w:start w:val="1"/>
      <w:numFmt w:val="lowerLetter"/>
      <w:lvlText w:val="%2."/>
      <w:lvlJc w:val="left"/>
      <w:pPr>
        <w:tabs>
          <w:tab w:val="num" w:pos="0"/>
        </w:tabs>
        <w:ind w:left="1440" w:hanging="360"/>
      </w:pPr>
      <w:rPr>
        <w:rFonts w:ascii="Calibri" w:hAnsi="Calibri" w:cs="Calibri"/>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14B4A1A"/>
    <w:multiLevelType w:val="hybridMultilevel"/>
    <w:tmpl w:val="27FC404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4EA25C4"/>
    <w:multiLevelType w:val="multilevel"/>
    <w:tmpl w:val="5678AD5E"/>
    <w:lvl w:ilvl="0">
      <w:start w:val="1"/>
      <w:numFmt w:val="decimal"/>
      <w:lvlText w:val="%1."/>
      <w:lvlJc w:val="left"/>
      <w:pPr>
        <w:tabs>
          <w:tab w:val="num" w:pos="0"/>
        </w:tabs>
        <w:ind w:left="720" w:hanging="360"/>
      </w:pPr>
      <w:rPr>
        <w:rFonts w:ascii="Times New Roman" w:hAnsi="Times New Roman" w:cs="Times New Roman" w:hint="default"/>
        <w:sz w:val="22"/>
        <w:szCs w:val="22"/>
      </w:rPr>
    </w:lvl>
    <w:lvl w:ilvl="1">
      <w:start w:val="1"/>
      <w:numFmt w:val="lowerLetter"/>
      <w:lvlText w:val="%2)"/>
      <w:lvlJc w:val="left"/>
      <w:pPr>
        <w:ind w:left="1146"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813031E"/>
    <w:multiLevelType w:val="hybridMultilevel"/>
    <w:tmpl w:val="A8429164"/>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
    <w:nsid w:val="0E6A3477"/>
    <w:multiLevelType w:val="hybridMultilevel"/>
    <w:tmpl w:val="0D106D44"/>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
    <w:nsid w:val="1263180F"/>
    <w:multiLevelType w:val="hybridMultilevel"/>
    <w:tmpl w:val="D7764F68"/>
    <w:lvl w:ilvl="0" w:tplc="4DB6B622">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2C77EF9"/>
    <w:multiLevelType w:val="hybridMultilevel"/>
    <w:tmpl w:val="31EA47A8"/>
    <w:lvl w:ilvl="0" w:tplc="4C1EA32C">
      <w:start w:val="1"/>
      <w:numFmt w:val="lowerLetter"/>
      <w:lvlText w:val="%1)"/>
      <w:lvlJc w:val="left"/>
      <w:pPr>
        <w:ind w:left="720" w:hanging="360"/>
      </w:pPr>
      <w:rPr>
        <w:rFonts w:hint="default"/>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54368B5"/>
    <w:multiLevelType w:val="hybridMultilevel"/>
    <w:tmpl w:val="4B1AA5AA"/>
    <w:lvl w:ilvl="0" w:tplc="BE66E442">
      <w:start w:val="1"/>
      <w:numFmt w:val="lowerLetter"/>
      <w:lvlText w:val="%1)"/>
      <w:lvlJc w:val="left"/>
      <w:pPr>
        <w:ind w:left="1425" w:hanging="360"/>
      </w:pPr>
      <w:rPr>
        <w:rFonts w:hint="default"/>
      </w:rPr>
    </w:lvl>
    <w:lvl w:ilvl="1" w:tplc="08160019" w:tentative="1">
      <w:start w:val="1"/>
      <w:numFmt w:val="lowerLetter"/>
      <w:lvlText w:val="%2."/>
      <w:lvlJc w:val="left"/>
      <w:pPr>
        <w:ind w:left="2145" w:hanging="360"/>
      </w:pPr>
    </w:lvl>
    <w:lvl w:ilvl="2" w:tplc="0816001B" w:tentative="1">
      <w:start w:val="1"/>
      <w:numFmt w:val="lowerRoman"/>
      <w:lvlText w:val="%3."/>
      <w:lvlJc w:val="right"/>
      <w:pPr>
        <w:ind w:left="2865" w:hanging="180"/>
      </w:pPr>
    </w:lvl>
    <w:lvl w:ilvl="3" w:tplc="0816000F" w:tentative="1">
      <w:start w:val="1"/>
      <w:numFmt w:val="decimal"/>
      <w:lvlText w:val="%4."/>
      <w:lvlJc w:val="left"/>
      <w:pPr>
        <w:ind w:left="3585" w:hanging="360"/>
      </w:pPr>
    </w:lvl>
    <w:lvl w:ilvl="4" w:tplc="08160019" w:tentative="1">
      <w:start w:val="1"/>
      <w:numFmt w:val="lowerLetter"/>
      <w:lvlText w:val="%5."/>
      <w:lvlJc w:val="left"/>
      <w:pPr>
        <w:ind w:left="4305" w:hanging="360"/>
      </w:pPr>
    </w:lvl>
    <w:lvl w:ilvl="5" w:tplc="0816001B" w:tentative="1">
      <w:start w:val="1"/>
      <w:numFmt w:val="lowerRoman"/>
      <w:lvlText w:val="%6."/>
      <w:lvlJc w:val="right"/>
      <w:pPr>
        <w:ind w:left="5025" w:hanging="180"/>
      </w:pPr>
    </w:lvl>
    <w:lvl w:ilvl="6" w:tplc="0816000F" w:tentative="1">
      <w:start w:val="1"/>
      <w:numFmt w:val="decimal"/>
      <w:lvlText w:val="%7."/>
      <w:lvlJc w:val="left"/>
      <w:pPr>
        <w:ind w:left="5745" w:hanging="360"/>
      </w:pPr>
    </w:lvl>
    <w:lvl w:ilvl="7" w:tplc="08160019" w:tentative="1">
      <w:start w:val="1"/>
      <w:numFmt w:val="lowerLetter"/>
      <w:lvlText w:val="%8."/>
      <w:lvlJc w:val="left"/>
      <w:pPr>
        <w:ind w:left="6465" w:hanging="360"/>
      </w:pPr>
    </w:lvl>
    <w:lvl w:ilvl="8" w:tplc="0816001B" w:tentative="1">
      <w:start w:val="1"/>
      <w:numFmt w:val="lowerRoman"/>
      <w:lvlText w:val="%9."/>
      <w:lvlJc w:val="right"/>
      <w:pPr>
        <w:ind w:left="7185" w:hanging="180"/>
      </w:pPr>
    </w:lvl>
  </w:abstractNum>
  <w:abstractNum w:abstractNumId="8">
    <w:nsid w:val="172A6598"/>
    <w:multiLevelType w:val="hybridMultilevel"/>
    <w:tmpl w:val="8780C8AC"/>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nsid w:val="190873CF"/>
    <w:multiLevelType w:val="hybridMultilevel"/>
    <w:tmpl w:val="11C62550"/>
    <w:lvl w:ilvl="0" w:tplc="B7D05048">
      <w:start w:val="1"/>
      <w:numFmt w:val="decimal"/>
      <w:lvlText w:val="%1."/>
      <w:lvlJc w:val="left"/>
      <w:pPr>
        <w:ind w:left="360" w:hanging="360"/>
      </w:pPr>
      <w:rPr>
        <w:rFonts w:ascii="Times New Roman" w:hAnsi="Times New Roman" w:cs="Times New Roman" w:hint="default"/>
        <w:sz w:val="22"/>
        <w:szCs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0">
    <w:nsid w:val="1C4B128E"/>
    <w:multiLevelType w:val="hybridMultilevel"/>
    <w:tmpl w:val="098A477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1DB31DF4"/>
    <w:multiLevelType w:val="hybridMultilevel"/>
    <w:tmpl w:val="A95A6AF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1E8B0275"/>
    <w:multiLevelType w:val="hybridMultilevel"/>
    <w:tmpl w:val="6F78DEE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3">
    <w:nsid w:val="2012114D"/>
    <w:multiLevelType w:val="multilevel"/>
    <w:tmpl w:val="AFC6B872"/>
    <w:lvl w:ilvl="0">
      <w:start w:val="1"/>
      <w:numFmt w:val="decimal"/>
      <w:lvlText w:val="%1."/>
      <w:lvlJc w:val="left"/>
      <w:pPr>
        <w:tabs>
          <w:tab w:val="num" w:pos="0"/>
        </w:tabs>
        <w:ind w:left="720" w:hanging="360"/>
      </w:pPr>
      <w:rPr>
        <w:rFonts w:ascii="Calibri" w:hAnsi="Calibri" w:cs="Tahoma"/>
        <w:sz w:val="22"/>
        <w:szCs w:val="22"/>
      </w:rPr>
    </w:lvl>
    <w:lvl w:ilvl="1">
      <w:start w:val="1"/>
      <w:numFmt w:val="lowerLetter"/>
      <w:lvlText w:val="%2)"/>
      <w:lvlJc w:val="left"/>
      <w:pPr>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21EB6589"/>
    <w:multiLevelType w:val="hybridMultilevel"/>
    <w:tmpl w:val="2D4E70A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242B4BAA"/>
    <w:multiLevelType w:val="hybridMultilevel"/>
    <w:tmpl w:val="E0501BF2"/>
    <w:lvl w:ilvl="0" w:tplc="08160017">
      <w:start w:val="1"/>
      <w:numFmt w:val="lowerLetter"/>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2544576F"/>
    <w:multiLevelType w:val="hybridMultilevel"/>
    <w:tmpl w:val="2ECA7708"/>
    <w:lvl w:ilvl="0" w:tplc="F4C84E4E">
      <w:start w:val="1"/>
      <w:numFmt w:val="decimal"/>
      <w:lvlText w:val="%1."/>
      <w:lvlJc w:val="left"/>
      <w:pPr>
        <w:ind w:left="720" w:hanging="360"/>
      </w:pPr>
      <w:rPr>
        <w:b w:val="0"/>
        <w:bCs/>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7">
    <w:nsid w:val="2609657C"/>
    <w:multiLevelType w:val="hybridMultilevel"/>
    <w:tmpl w:val="28CEC4CE"/>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nsid w:val="26BB028E"/>
    <w:multiLevelType w:val="hybridMultilevel"/>
    <w:tmpl w:val="C1A2EAE6"/>
    <w:lvl w:ilvl="0" w:tplc="7936916E">
      <w:start w:val="1"/>
      <w:numFmt w:val="lowerLetter"/>
      <w:lvlText w:val="%1)"/>
      <w:lvlJc w:val="left"/>
      <w:pPr>
        <w:ind w:left="1080" w:hanging="360"/>
      </w:pPr>
    </w:lvl>
    <w:lvl w:ilvl="1" w:tplc="08160019">
      <w:start w:val="1"/>
      <w:numFmt w:val="lowerLetter"/>
      <w:lvlText w:val="%2."/>
      <w:lvlJc w:val="left"/>
      <w:pPr>
        <w:ind w:left="1800" w:hanging="360"/>
      </w:pPr>
    </w:lvl>
    <w:lvl w:ilvl="2" w:tplc="0816001B">
      <w:start w:val="1"/>
      <w:numFmt w:val="lowerRoman"/>
      <w:lvlText w:val="%3."/>
      <w:lvlJc w:val="right"/>
      <w:pPr>
        <w:ind w:left="2520" w:hanging="180"/>
      </w:pPr>
    </w:lvl>
    <w:lvl w:ilvl="3" w:tplc="0816000F">
      <w:start w:val="1"/>
      <w:numFmt w:val="decimal"/>
      <w:lvlText w:val="%4."/>
      <w:lvlJc w:val="left"/>
      <w:pPr>
        <w:ind w:left="3240" w:hanging="360"/>
      </w:pPr>
    </w:lvl>
    <w:lvl w:ilvl="4" w:tplc="08160019">
      <w:start w:val="1"/>
      <w:numFmt w:val="lowerLetter"/>
      <w:lvlText w:val="%5."/>
      <w:lvlJc w:val="left"/>
      <w:pPr>
        <w:ind w:left="3960" w:hanging="360"/>
      </w:pPr>
    </w:lvl>
    <w:lvl w:ilvl="5" w:tplc="0816001B">
      <w:start w:val="1"/>
      <w:numFmt w:val="lowerRoman"/>
      <w:lvlText w:val="%6."/>
      <w:lvlJc w:val="right"/>
      <w:pPr>
        <w:ind w:left="4680" w:hanging="180"/>
      </w:pPr>
    </w:lvl>
    <w:lvl w:ilvl="6" w:tplc="0816000F">
      <w:start w:val="1"/>
      <w:numFmt w:val="decimal"/>
      <w:lvlText w:val="%7."/>
      <w:lvlJc w:val="left"/>
      <w:pPr>
        <w:ind w:left="5400" w:hanging="360"/>
      </w:pPr>
    </w:lvl>
    <w:lvl w:ilvl="7" w:tplc="08160019">
      <w:start w:val="1"/>
      <w:numFmt w:val="lowerLetter"/>
      <w:lvlText w:val="%8."/>
      <w:lvlJc w:val="left"/>
      <w:pPr>
        <w:ind w:left="6120" w:hanging="360"/>
      </w:pPr>
    </w:lvl>
    <w:lvl w:ilvl="8" w:tplc="0816001B">
      <w:start w:val="1"/>
      <w:numFmt w:val="lowerRoman"/>
      <w:lvlText w:val="%9."/>
      <w:lvlJc w:val="right"/>
      <w:pPr>
        <w:ind w:left="6840" w:hanging="180"/>
      </w:pPr>
    </w:lvl>
  </w:abstractNum>
  <w:abstractNum w:abstractNumId="19">
    <w:nsid w:val="26C214ED"/>
    <w:multiLevelType w:val="hybridMultilevel"/>
    <w:tmpl w:val="EFC4EF3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28B61029"/>
    <w:multiLevelType w:val="multilevel"/>
    <w:tmpl w:val="F3F0CC20"/>
    <w:lvl w:ilvl="0">
      <w:start w:val="1"/>
      <w:numFmt w:val="lowerLetter"/>
      <w:lvlText w:val="%1)"/>
      <w:lvlJc w:val="left"/>
      <w:pPr>
        <w:tabs>
          <w:tab w:val="num" w:pos="0"/>
        </w:tabs>
        <w:ind w:left="720" w:hanging="360"/>
      </w:pPr>
      <w:rPr>
        <w:rFonts w:hint="default"/>
        <w:sz w:val="22"/>
        <w:szCs w:val="22"/>
      </w:rPr>
    </w:lvl>
    <w:lvl w:ilvl="1">
      <w:start w:val="1"/>
      <w:numFmt w:val="lowerLetter"/>
      <w:lvlText w:val="%2)"/>
      <w:lvlJc w:val="left"/>
      <w:pPr>
        <w:ind w:left="1146"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nsid w:val="325B03E0"/>
    <w:multiLevelType w:val="hybridMultilevel"/>
    <w:tmpl w:val="218EB050"/>
    <w:lvl w:ilvl="0" w:tplc="97EE089A">
      <w:start w:val="2"/>
      <w:numFmt w:val="decimal"/>
      <w:lvlText w:val="%1-"/>
      <w:lvlJc w:val="left"/>
      <w:pPr>
        <w:ind w:left="360" w:hanging="360"/>
      </w:pPr>
      <w:rPr>
        <w:rFonts w:hint="default"/>
        <w:color w:val="auto"/>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nsid w:val="3344742C"/>
    <w:multiLevelType w:val="hybridMultilevel"/>
    <w:tmpl w:val="3F5E7D80"/>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23">
    <w:nsid w:val="36E64EBF"/>
    <w:multiLevelType w:val="hybridMultilevel"/>
    <w:tmpl w:val="5E5E94B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38277D67"/>
    <w:multiLevelType w:val="hybridMultilevel"/>
    <w:tmpl w:val="75DA8A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387066F8"/>
    <w:multiLevelType w:val="hybridMultilevel"/>
    <w:tmpl w:val="09F0B7CA"/>
    <w:lvl w:ilvl="0" w:tplc="0816000F">
      <w:start w:val="1"/>
      <w:numFmt w:val="decimal"/>
      <w:lvlText w:val="%1."/>
      <w:lvlJc w:val="left"/>
      <w:pPr>
        <w:ind w:left="644" w:hanging="360"/>
      </w:p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6">
    <w:nsid w:val="387118A4"/>
    <w:multiLevelType w:val="hybridMultilevel"/>
    <w:tmpl w:val="974CCFB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3E8E1014"/>
    <w:multiLevelType w:val="hybridMultilevel"/>
    <w:tmpl w:val="F2E4CBFE"/>
    <w:lvl w:ilvl="0" w:tplc="08160011">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91C0643"/>
    <w:multiLevelType w:val="hybridMultilevel"/>
    <w:tmpl w:val="E7DEE752"/>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9">
    <w:nsid w:val="49B201F6"/>
    <w:multiLevelType w:val="hybridMultilevel"/>
    <w:tmpl w:val="418C2730"/>
    <w:lvl w:ilvl="0" w:tplc="E4FE86F6">
      <w:start w:val="1"/>
      <w:numFmt w:val="decimal"/>
      <w:lvlText w:val="%1."/>
      <w:lvlJc w:val="left"/>
      <w:pPr>
        <w:ind w:left="345" w:hanging="360"/>
      </w:pPr>
      <w:rPr>
        <w:rFonts w:hint="default"/>
        <w:sz w:val="24"/>
        <w:szCs w:val="24"/>
      </w:rPr>
    </w:lvl>
    <w:lvl w:ilvl="1" w:tplc="08160019" w:tentative="1">
      <w:start w:val="1"/>
      <w:numFmt w:val="lowerLetter"/>
      <w:lvlText w:val="%2."/>
      <w:lvlJc w:val="left"/>
      <w:pPr>
        <w:ind w:left="1065" w:hanging="360"/>
      </w:pPr>
    </w:lvl>
    <w:lvl w:ilvl="2" w:tplc="0816001B" w:tentative="1">
      <w:start w:val="1"/>
      <w:numFmt w:val="lowerRoman"/>
      <w:lvlText w:val="%3."/>
      <w:lvlJc w:val="right"/>
      <w:pPr>
        <w:ind w:left="1785" w:hanging="180"/>
      </w:pPr>
    </w:lvl>
    <w:lvl w:ilvl="3" w:tplc="0816000F" w:tentative="1">
      <w:start w:val="1"/>
      <w:numFmt w:val="decimal"/>
      <w:lvlText w:val="%4."/>
      <w:lvlJc w:val="left"/>
      <w:pPr>
        <w:ind w:left="2505" w:hanging="360"/>
      </w:pPr>
    </w:lvl>
    <w:lvl w:ilvl="4" w:tplc="08160019" w:tentative="1">
      <w:start w:val="1"/>
      <w:numFmt w:val="lowerLetter"/>
      <w:lvlText w:val="%5."/>
      <w:lvlJc w:val="left"/>
      <w:pPr>
        <w:ind w:left="3225" w:hanging="360"/>
      </w:pPr>
    </w:lvl>
    <w:lvl w:ilvl="5" w:tplc="0816001B" w:tentative="1">
      <w:start w:val="1"/>
      <w:numFmt w:val="lowerRoman"/>
      <w:lvlText w:val="%6."/>
      <w:lvlJc w:val="right"/>
      <w:pPr>
        <w:ind w:left="3945" w:hanging="180"/>
      </w:pPr>
    </w:lvl>
    <w:lvl w:ilvl="6" w:tplc="0816000F" w:tentative="1">
      <w:start w:val="1"/>
      <w:numFmt w:val="decimal"/>
      <w:lvlText w:val="%7."/>
      <w:lvlJc w:val="left"/>
      <w:pPr>
        <w:ind w:left="4665" w:hanging="360"/>
      </w:pPr>
    </w:lvl>
    <w:lvl w:ilvl="7" w:tplc="08160019" w:tentative="1">
      <w:start w:val="1"/>
      <w:numFmt w:val="lowerLetter"/>
      <w:lvlText w:val="%8."/>
      <w:lvlJc w:val="left"/>
      <w:pPr>
        <w:ind w:left="5385" w:hanging="360"/>
      </w:pPr>
    </w:lvl>
    <w:lvl w:ilvl="8" w:tplc="0816001B" w:tentative="1">
      <w:start w:val="1"/>
      <w:numFmt w:val="lowerRoman"/>
      <w:lvlText w:val="%9."/>
      <w:lvlJc w:val="right"/>
      <w:pPr>
        <w:ind w:left="6105" w:hanging="180"/>
      </w:pPr>
    </w:lvl>
  </w:abstractNum>
  <w:abstractNum w:abstractNumId="30">
    <w:nsid w:val="4B0E0B4B"/>
    <w:multiLevelType w:val="hybridMultilevel"/>
    <w:tmpl w:val="036EEEA0"/>
    <w:lvl w:ilvl="0" w:tplc="08160011">
      <w:start w:val="1"/>
      <w:numFmt w:val="decimal"/>
      <w:lvlText w:val="%1)"/>
      <w:lvlJc w:val="left"/>
      <w:pPr>
        <w:ind w:left="1065" w:hanging="360"/>
      </w:pPr>
      <w:rPr>
        <w:rFonts w:hint="default"/>
      </w:rPr>
    </w:lvl>
    <w:lvl w:ilvl="1" w:tplc="08160019" w:tentative="1">
      <w:start w:val="1"/>
      <w:numFmt w:val="lowerLetter"/>
      <w:lvlText w:val="%2."/>
      <w:lvlJc w:val="left"/>
      <w:pPr>
        <w:ind w:left="1785" w:hanging="360"/>
      </w:pPr>
    </w:lvl>
    <w:lvl w:ilvl="2" w:tplc="0816001B" w:tentative="1">
      <w:start w:val="1"/>
      <w:numFmt w:val="lowerRoman"/>
      <w:lvlText w:val="%3."/>
      <w:lvlJc w:val="right"/>
      <w:pPr>
        <w:ind w:left="2505" w:hanging="180"/>
      </w:pPr>
    </w:lvl>
    <w:lvl w:ilvl="3" w:tplc="0816000F" w:tentative="1">
      <w:start w:val="1"/>
      <w:numFmt w:val="decimal"/>
      <w:lvlText w:val="%4."/>
      <w:lvlJc w:val="left"/>
      <w:pPr>
        <w:ind w:left="3225" w:hanging="360"/>
      </w:pPr>
    </w:lvl>
    <w:lvl w:ilvl="4" w:tplc="08160019" w:tentative="1">
      <w:start w:val="1"/>
      <w:numFmt w:val="lowerLetter"/>
      <w:lvlText w:val="%5."/>
      <w:lvlJc w:val="left"/>
      <w:pPr>
        <w:ind w:left="3945" w:hanging="360"/>
      </w:pPr>
    </w:lvl>
    <w:lvl w:ilvl="5" w:tplc="0816001B" w:tentative="1">
      <w:start w:val="1"/>
      <w:numFmt w:val="lowerRoman"/>
      <w:lvlText w:val="%6."/>
      <w:lvlJc w:val="right"/>
      <w:pPr>
        <w:ind w:left="4665" w:hanging="180"/>
      </w:pPr>
    </w:lvl>
    <w:lvl w:ilvl="6" w:tplc="0816000F" w:tentative="1">
      <w:start w:val="1"/>
      <w:numFmt w:val="decimal"/>
      <w:lvlText w:val="%7."/>
      <w:lvlJc w:val="left"/>
      <w:pPr>
        <w:ind w:left="5385" w:hanging="360"/>
      </w:pPr>
    </w:lvl>
    <w:lvl w:ilvl="7" w:tplc="08160019" w:tentative="1">
      <w:start w:val="1"/>
      <w:numFmt w:val="lowerLetter"/>
      <w:lvlText w:val="%8."/>
      <w:lvlJc w:val="left"/>
      <w:pPr>
        <w:ind w:left="6105" w:hanging="360"/>
      </w:pPr>
    </w:lvl>
    <w:lvl w:ilvl="8" w:tplc="0816001B" w:tentative="1">
      <w:start w:val="1"/>
      <w:numFmt w:val="lowerRoman"/>
      <w:lvlText w:val="%9."/>
      <w:lvlJc w:val="right"/>
      <w:pPr>
        <w:ind w:left="6825" w:hanging="180"/>
      </w:pPr>
    </w:lvl>
  </w:abstractNum>
  <w:abstractNum w:abstractNumId="31">
    <w:nsid w:val="4BD56AB6"/>
    <w:multiLevelType w:val="hybridMultilevel"/>
    <w:tmpl w:val="4AC85A66"/>
    <w:lvl w:ilvl="0" w:tplc="08160017">
      <w:start w:val="1"/>
      <w:numFmt w:val="lowerLetter"/>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32">
    <w:nsid w:val="4D22684D"/>
    <w:multiLevelType w:val="hybridMultilevel"/>
    <w:tmpl w:val="4D6CA988"/>
    <w:lvl w:ilvl="0" w:tplc="08160011">
      <w:start w:val="1"/>
      <w:numFmt w:val="decimal"/>
      <w:lvlText w:val="%1)"/>
      <w:lvlJc w:val="left"/>
      <w:pPr>
        <w:ind w:left="1065" w:hanging="360"/>
      </w:pPr>
      <w:rPr>
        <w:rFonts w:hint="default"/>
      </w:rPr>
    </w:lvl>
    <w:lvl w:ilvl="1" w:tplc="08160019" w:tentative="1">
      <w:start w:val="1"/>
      <w:numFmt w:val="lowerLetter"/>
      <w:lvlText w:val="%2."/>
      <w:lvlJc w:val="left"/>
      <w:pPr>
        <w:ind w:left="1785" w:hanging="360"/>
      </w:pPr>
    </w:lvl>
    <w:lvl w:ilvl="2" w:tplc="0816001B" w:tentative="1">
      <w:start w:val="1"/>
      <w:numFmt w:val="lowerRoman"/>
      <w:lvlText w:val="%3."/>
      <w:lvlJc w:val="right"/>
      <w:pPr>
        <w:ind w:left="2505" w:hanging="180"/>
      </w:pPr>
    </w:lvl>
    <w:lvl w:ilvl="3" w:tplc="0816000F" w:tentative="1">
      <w:start w:val="1"/>
      <w:numFmt w:val="decimal"/>
      <w:lvlText w:val="%4."/>
      <w:lvlJc w:val="left"/>
      <w:pPr>
        <w:ind w:left="3225" w:hanging="360"/>
      </w:pPr>
    </w:lvl>
    <w:lvl w:ilvl="4" w:tplc="08160019" w:tentative="1">
      <w:start w:val="1"/>
      <w:numFmt w:val="lowerLetter"/>
      <w:lvlText w:val="%5."/>
      <w:lvlJc w:val="left"/>
      <w:pPr>
        <w:ind w:left="3945" w:hanging="360"/>
      </w:pPr>
    </w:lvl>
    <w:lvl w:ilvl="5" w:tplc="0816001B" w:tentative="1">
      <w:start w:val="1"/>
      <w:numFmt w:val="lowerRoman"/>
      <w:lvlText w:val="%6."/>
      <w:lvlJc w:val="right"/>
      <w:pPr>
        <w:ind w:left="4665" w:hanging="180"/>
      </w:pPr>
    </w:lvl>
    <w:lvl w:ilvl="6" w:tplc="0816000F" w:tentative="1">
      <w:start w:val="1"/>
      <w:numFmt w:val="decimal"/>
      <w:lvlText w:val="%7."/>
      <w:lvlJc w:val="left"/>
      <w:pPr>
        <w:ind w:left="5385" w:hanging="360"/>
      </w:pPr>
    </w:lvl>
    <w:lvl w:ilvl="7" w:tplc="08160019" w:tentative="1">
      <w:start w:val="1"/>
      <w:numFmt w:val="lowerLetter"/>
      <w:lvlText w:val="%8."/>
      <w:lvlJc w:val="left"/>
      <w:pPr>
        <w:ind w:left="6105" w:hanging="360"/>
      </w:pPr>
    </w:lvl>
    <w:lvl w:ilvl="8" w:tplc="0816001B" w:tentative="1">
      <w:start w:val="1"/>
      <w:numFmt w:val="lowerRoman"/>
      <w:lvlText w:val="%9."/>
      <w:lvlJc w:val="right"/>
      <w:pPr>
        <w:ind w:left="6825" w:hanging="180"/>
      </w:pPr>
    </w:lvl>
  </w:abstractNum>
  <w:abstractNum w:abstractNumId="33">
    <w:nsid w:val="4F941C17"/>
    <w:multiLevelType w:val="hybridMultilevel"/>
    <w:tmpl w:val="C47EAA02"/>
    <w:lvl w:ilvl="0" w:tplc="0816000F">
      <w:start w:val="1"/>
      <w:numFmt w:val="decimal"/>
      <w:lvlText w:val="%1."/>
      <w:lvlJc w:val="left"/>
      <w:pPr>
        <w:ind w:left="360" w:hanging="360"/>
      </w:p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4">
    <w:nsid w:val="51B27055"/>
    <w:multiLevelType w:val="hybridMultilevel"/>
    <w:tmpl w:val="0164B5E2"/>
    <w:lvl w:ilvl="0" w:tplc="08160017">
      <w:start w:val="1"/>
      <w:numFmt w:val="lowerLetter"/>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35">
    <w:nsid w:val="56DE5C39"/>
    <w:multiLevelType w:val="hybridMultilevel"/>
    <w:tmpl w:val="79F0499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57C275A5"/>
    <w:multiLevelType w:val="hybridMultilevel"/>
    <w:tmpl w:val="09FA263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5D997CB5"/>
    <w:multiLevelType w:val="hybridMultilevel"/>
    <w:tmpl w:val="F7D65CD0"/>
    <w:lvl w:ilvl="0" w:tplc="08160017">
      <w:start w:val="1"/>
      <w:numFmt w:val="lowerLetter"/>
      <w:lvlText w:val="%1)"/>
      <w:lvlJc w:val="left"/>
      <w:pPr>
        <w:ind w:left="1578" w:hanging="360"/>
      </w:pPr>
    </w:lvl>
    <w:lvl w:ilvl="1" w:tplc="08160019" w:tentative="1">
      <w:start w:val="1"/>
      <w:numFmt w:val="lowerLetter"/>
      <w:lvlText w:val="%2."/>
      <w:lvlJc w:val="left"/>
      <w:pPr>
        <w:ind w:left="2298" w:hanging="360"/>
      </w:pPr>
    </w:lvl>
    <w:lvl w:ilvl="2" w:tplc="0816001B" w:tentative="1">
      <w:start w:val="1"/>
      <w:numFmt w:val="lowerRoman"/>
      <w:lvlText w:val="%3."/>
      <w:lvlJc w:val="right"/>
      <w:pPr>
        <w:ind w:left="3018" w:hanging="180"/>
      </w:pPr>
    </w:lvl>
    <w:lvl w:ilvl="3" w:tplc="0816000F" w:tentative="1">
      <w:start w:val="1"/>
      <w:numFmt w:val="decimal"/>
      <w:lvlText w:val="%4."/>
      <w:lvlJc w:val="left"/>
      <w:pPr>
        <w:ind w:left="3738" w:hanging="360"/>
      </w:pPr>
    </w:lvl>
    <w:lvl w:ilvl="4" w:tplc="08160019" w:tentative="1">
      <w:start w:val="1"/>
      <w:numFmt w:val="lowerLetter"/>
      <w:lvlText w:val="%5."/>
      <w:lvlJc w:val="left"/>
      <w:pPr>
        <w:ind w:left="4458" w:hanging="360"/>
      </w:pPr>
    </w:lvl>
    <w:lvl w:ilvl="5" w:tplc="0816001B" w:tentative="1">
      <w:start w:val="1"/>
      <w:numFmt w:val="lowerRoman"/>
      <w:lvlText w:val="%6."/>
      <w:lvlJc w:val="right"/>
      <w:pPr>
        <w:ind w:left="5178" w:hanging="180"/>
      </w:pPr>
    </w:lvl>
    <w:lvl w:ilvl="6" w:tplc="0816000F" w:tentative="1">
      <w:start w:val="1"/>
      <w:numFmt w:val="decimal"/>
      <w:lvlText w:val="%7."/>
      <w:lvlJc w:val="left"/>
      <w:pPr>
        <w:ind w:left="5898" w:hanging="360"/>
      </w:pPr>
    </w:lvl>
    <w:lvl w:ilvl="7" w:tplc="08160019" w:tentative="1">
      <w:start w:val="1"/>
      <w:numFmt w:val="lowerLetter"/>
      <w:lvlText w:val="%8."/>
      <w:lvlJc w:val="left"/>
      <w:pPr>
        <w:ind w:left="6618" w:hanging="360"/>
      </w:pPr>
    </w:lvl>
    <w:lvl w:ilvl="8" w:tplc="0816001B" w:tentative="1">
      <w:start w:val="1"/>
      <w:numFmt w:val="lowerRoman"/>
      <w:lvlText w:val="%9."/>
      <w:lvlJc w:val="right"/>
      <w:pPr>
        <w:ind w:left="7338" w:hanging="180"/>
      </w:pPr>
    </w:lvl>
  </w:abstractNum>
  <w:abstractNum w:abstractNumId="38">
    <w:nsid w:val="5E8D1140"/>
    <w:multiLevelType w:val="hybridMultilevel"/>
    <w:tmpl w:val="CEA633EA"/>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9">
    <w:nsid w:val="66150B2D"/>
    <w:multiLevelType w:val="hybridMultilevel"/>
    <w:tmpl w:val="D514D67A"/>
    <w:lvl w:ilvl="0" w:tplc="0816000F">
      <w:start w:val="1"/>
      <w:numFmt w:val="decimal"/>
      <w:lvlText w:val="%1."/>
      <w:lvlJc w:val="left"/>
      <w:pPr>
        <w:ind w:left="720" w:hanging="360"/>
      </w:pPr>
    </w:lvl>
    <w:lvl w:ilvl="1" w:tplc="08160013">
      <w:start w:val="1"/>
      <w:numFmt w:val="upperRoman"/>
      <w:lvlText w:val="%2."/>
      <w:lvlJc w:val="righ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nsid w:val="6899155F"/>
    <w:multiLevelType w:val="hybridMultilevel"/>
    <w:tmpl w:val="A0CE9ACE"/>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41">
    <w:nsid w:val="6C251C7E"/>
    <w:multiLevelType w:val="hybridMultilevel"/>
    <w:tmpl w:val="ADA4ECB8"/>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2">
    <w:nsid w:val="6D0B1BF4"/>
    <w:multiLevelType w:val="hybridMultilevel"/>
    <w:tmpl w:val="A0CE99CA"/>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43">
    <w:nsid w:val="6FE90BD9"/>
    <w:multiLevelType w:val="hybridMultilevel"/>
    <w:tmpl w:val="6002AA7C"/>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4">
    <w:nsid w:val="71C42B6A"/>
    <w:multiLevelType w:val="hybridMultilevel"/>
    <w:tmpl w:val="75C2245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5">
    <w:nsid w:val="74D6008E"/>
    <w:multiLevelType w:val="hybridMultilevel"/>
    <w:tmpl w:val="DBC0D6A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nsid w:val="787E4F0B"/>
    <w:multiLevelType w:val="hybridMultilevel"/>
    <w:tmpl w:val="FD765068"/>
    <w:lvl w:ilvl="0" w:tplc="FFFFFFFF">
      <w:start w:val="1"/>
      <w:numFmt w:val="lowerLetter"/>
      <w:lvlText w:val="%1)"/>
      <w:lvlJc w:val="left"/>
      <w:pPr>
        <w:ind w:left="1146" w:hanging="360"/>
      </w:pPr>
    </w:lvl>
    <w:lvl w:ilvl="1" w:tplc="08160017">
      <w:start w:val="1"/>
      <w:numFmt w:val="lowerLetter"/>
      <w:lvlText w:val="%2)"/>
      <w:lvlJc w:val="left"/>
      <w:pPr>
        <w:ind w:left="720"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7">
    <w:nsid w:val="7A12565C"/>
    <w:multiLevelType w:val="hybridMultilevel"/>
    <w:tmpl w:val="C31486C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0"/>
  </w:num>
  <w:num w:numId="2">
    <w:abstractNumId w:val="7"/>
  </w:num>
  <w:num w:numId="3">
    <w:abstractNumId w:val="10"/>
  </w:num>
  <w:num w:numId="4">
    <w:abstractNumId w:val="5"/>
  </w:num>
  <w:num w:numId="5">
    <w:abstractNumId w:val="15"/>
  </w:num>
  <w:num w:numId="6">
    <w:abstractNumId w:val="32"/>
  </w:num>
  <w:num w:numId="7">
    <w:abstractNumId w:val="1"/>
  </w:num>
  <w:num w:numId="8">
    <w:abstractNumId w:val="11"/>
  </w:num>
  <w:num w:numId="9">
    <w:abstractNumId w:val="27"/>
  </w:num>
  <w:num w:numId="10">
    <w:abstractNumId w:val="23"/>
  </w:num>
  <w:num w:numId="11">
    <w:abstractNumId w:val="44"/>
  </w:num>
  <w:num w:numId="12">
    <w:abstractNumId w:val="45"/>
  </w:num>
  <w:num w:numId="13">
    <w:abstractNumId w:val="47"/>
  </w:num>
  <w:num w:numId="14">
    <w:abstractNumId w:val="36"/>
  </w:num>
  <w:num w:numId="15">
    <w:abstractNumId w:val="19"/>
  </w:num>
  <w:num w:numId="16">
    <w:abstractNumId w:val="35"/>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26"/>
  </w:num>
  <w:num w:numId="27">
    <w:abstractNumId w:val="14"/>
  </w:num>
  <w:num w:numId="28">
    <w:abstractNumId w:val="0"/>
  </w:num>
  <w:num w:numId="29">
    <w:abstractNumId w:val="13"/>
  </w:num>
  <w:num w:numId="30">
    <w:abstractNumId w:val="2"/>
  </w:num>
  <w:num w:numId="31">
    <w:abstractNumId w:val="46"/>
  </w:num>
  <w:num w:numId="32">
    <w:abstractNumId w:val="29"/>
  </w:num>
  <w:num w:numId="33">
    <w:abstractNumId w:val="37"/>
  </w:num>
  <w:num w:numId="34">
    <w:abstractNumId w:val="39"/>
  </w:num>
  <w:num w:numId="35">
    <w:abstractNumId w:val="24"/>
  </w:num>
  <w:num w:numId="36">
    <w:abstractNumId w:val="9"/>
  </w:num>
  <w:num w:numId="37">
    <w:abstractNumId w:val="17"/>
  </w:num>
  <w:num w:numId="38">
    <w:abstractNumId w:val="43"/>
  </w:num>
  <w:num w:numId="39">
    <w:abstractNumId w:val="25"/>
  </w:num>
  <w:num w:numId="40">
    <w:abstractNumId w:val="3"/>
  </w:num>
  <w:num w:numId="41">
    <w:abstractNumId w:val="38"/>
  </w:num>
  <w:num w:numId="42">
    <w:abstractNumId w:val="33"/>
  </w:num>
  <w:num w:numId="43">
    <w:abstractNumId w:val="8"/>
  </w:num>
  <w:num w:numId="44">
    <w:abstractNumId w:val="41"/>
  </w:num>
  <w:num w:numId="45">
    <w:abstractNumId w:val="4"/>
  </w:num>
  <w:num w:numId="46">
    <w:abstractNumId w:val="28"/>
  </w:num>
  <w:num w:numId="47">
    <w:abstractNumId w:val="20"/>
  </w:num>
  <w:num w:numId="4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22B13"/>
    <w:rsid w:val="00020EFA"/>
    <w:rsid w:val="00022AE3"/>
    <w:rsid w:val="00036C25"/>
    <w:rsid w:val="00046059"/>
    <w:rsid w:val="0014079B"/>
    <w:rsid w:val="001C75A0"/>
    <w:rsid w:val="0020772E"/>
    <w:rsid w:val="00213DF3"/>
    <w:rsid w:val="00364CC5"/>
    <w:rsid w:val="003D7B6F"/>
    <w:rsid w:val="00435D75"/>
    <w:rsid w:val="00451C92"/>
    <w:rsid w:val="004E6090"/>
    <w:rsid w:val="004F6BB0"/>
    <w:rsid w:val="00572666"/>
    <w:rsid w:val="00576EC7"/>
    <w:rsid w:val="0059056F"/>
    <w:rsid w:val="005B6935"/>
    <w:rsid w:val="00620A4A"/>
    <w:rsid w:val="00622B13"/>
    <w:rsid w:val="00632358"/>
    <w:rsid w:val="00666A2B"/>
    <w:rsid w:val="00690B84"/>
    <w:rsid w:val="006A3F69"/>
    <w:rsid w:val="0071150D"/>
    <w:rsid w:val="00723BEC"/>
    <w:rsid w:val="00740109"/>
    <w:rsid w:val="007F27AD"/>
    <w:rsid w:val="00810BF0"/>
    <w:rsid w:val="00866A60"/>
    <w:rsid w:val="00880A91"/>
    <w:rsid w:val="008C6633"/>
    <w:rsid w:val="008D1BB9"/>
    <w:rsid w:val="008F37C2"/>
    <w:rsid w:val="00900212"/>
    <w:rsid w:val="00902356"/>
    <w:rsid w:val="009B6A0A"/>
    <w:rsid w:val="00A73B88"/>
    <w:rsid w:val="00B13549"/>
    <w:rsid w:val="00B74493"/>
    <w:rsid w:val="00BB56F3"/>
    <w:rsid w:val="00BF5C56"/>
    <w:rsid w:val="00C151A9"/>
    <w:rsid w:val="00D014DE"/>
    <w:rsid w:val="00D63679"/>
    <w:rsid w:val="00D640D2"/>
    <w:rsid w:val="00E07496"/>
    <w:rsid w:val="00E7249F"/>
    <w:rsid w:val="00E8193E"/>
    <w:rsid w:val="00E920A6"/>
    <w:rsid w:val="00F47B95"/>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aramond" w:eastAsiaTheme="minorHAnsi" w:hAnsi="Garamond" w:cs="Times New Roman"/>
        <w:b/>
        <w:sz w:val="28"/>
        <w:szCs w:val="28"/>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633"/>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666A2B"/>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666A2B"/>
  </w:style>
  <w:style w:type="paragraph" w:styleId="Rodap">
    <w:name w:val="footer"/>
    <w:basedOn w:val="Normal"/>
    <w:link w:val="RodapCarcter"/>
    <w:uiPriority w:val="99"/>
    <w:unhideWhenUsed/>
    <w:rsid w:val="00666A2B"/>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66A2B"/>
  </w:style>
  <w:style w:type="table" w:styleId="Tabelacomgrelha">
    <w:name w:val="Table Grid"/>
    <w:basedOn w:val="Tabelanormal"/>
    <w:uiPriority w:val="39"/>
    <w:rsid w:val="0014079B"/>
    <w:pPr>
      <w:spacing w:after="0" w:line="240" w:lineRule="auto"/>
    </w:pPr>
    <w:rPr>
      <w:rFonts w:ascii="Aptos" w:eastAsia="Yu Gothic" w:hAnsi="Aptos"/>
      <w:b w:val="0"/>
      <w:sz w:val="22"/>
      <w:szCs w:val="22"/>
      <w:lang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14079B"/>
    <w:pPr>
      <w:ind w:left="720"/>
      <w:contextualSpacing/>
    </w:pPr>
  </w:style>
  <w:style w:type="paragraph" w:styleId="Textodebalo">
    <w:name w:val="Balloon Text"/>
    <w:basedOn w:val="Normal"/>
    <w:link w:val="TextodebaloCarcter"/>
    <w:uiPriority w:val="99"/>
    <w:semiHidden/>
    <w:unhideWhenUsed/>
    <w:rsid w:val="00D640D2"/>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D640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5333771">
      <w:bodyDiv w:val="1"/>
      <w:marLeft w:val="0"/>
      <w:marRight w:val="0"/>
      <w:marTop w:val="0"/>
      <w:marBottom w:val="0"/>
      <w:divBdr>
        <w:top w:val="none" w:sz="0" w:space="0" w:color="auto"/>
        <w:left w:val="none" w:sz="0" w:space="0" w:color="auto"/>
        <w:bottom w:val="none" w:sz="0" w:space="0" w:color="auto"/>
        <w:right w:val="none" w:sz="0" w:space="0" w:color="auto"/>
      </w:divBdr>
      <w:divsChild>
        <w:div w:id="578756203">
          <w:marLeft w:val="0"/>
          <w:marRight w:val="0"/>
          <w:marTop w:val="0"/>
          <w:marBottom w:val="0"/>
          <w:divBdr>
            <w:top w:val="none" w:sz="0" w:space="0" w:color="auto"/>
            <w:left w:val="none" w:sz="0" w:space="0" w:color="auto"/>
            <w:bottom w:val="none" w:sz="0" w:space="0" w:color="auto"/>
            <w:right w:val="none" w:sz="0" w:space="0" w:color="auto"/>
          </w:divBdr>
        </w:div>
        <w:div w:id="1885019378">
          <w:marLeft w:val="0"/>
          <w:marRight w:val="0"/>
          <w:marTop w:val="0"/>
          <w:marBottom w:val="0"/>
          <w:divBdr>
            <w:top w:val="none" w:sz="0" w:space="0" w:color="auto"/>
            <w:left w:val="none" w:sz="0" w:space="0" w:color="auto"/>
            <w:bottom w:val="none" w:sz="0" w:space="0" w:color="auto"/>
            <w:right w:val="none" w:sz="0" w:space="0" w:color="auto"/>
          </w:divBdr>
        </w:div>
        <w:div w:id="1861625248">
          <w:marLeft w:val="0"/>
          <w:marRight w:val="0"/>
          <w:marTop w:val="0"/>
          <w:marBottom w:val="0"/>
          <w:divBdr>
            <w:top w:val="none" w:sz="0" w:space="0" w:color="auto"/>
            <w:left w:val="none" w:sz="0" w:space="0" w:color="auto"/>
            <w:bottom w:val="none" w:sz="0" w:space="0" w:color="auto"/>
            <w:right w:val="none" w:sz="0" w:space="0" w:color="auto"/>
          </w:divBdr>
        </w:div>
        <w:div w:id="1954704331">
          <w:marLeft w:val="0"/>
          <w:marRight w:val="0"/>
          <w:marTop w:val="0"/>
          <w:marBottom w:val="0"/>
          <w:divBdr>
            <w:top w:val="none" w:sz="0" w:space="0" w:color="auto"/>
            <w:left w:val="none" w:sz="0" w:space="0" w:color="auto"/>
            <w:bottom w:val="none" w:sz="0" w:space="0" w:color="auto"/>
            <w:right w:val="none" w:sz="0" w:space="0" w:color="auto"/>
          </w:divBdr>
        </w:div>
        <w:div w:id="2069448894">
          <w:marLeft w:val="0"/>
          <w:marRight w:val="0"/>
          <w:marTop w:val="0"/>
          <w:marBottom w:val="0"/>
          <w:divBdr>
            <w:top w:val="none" w:sz="0" w:space="0" w:color="auto"/>
            <w:left w:val="none" w:sz="0" w:space="0" w:color="auto"/>
            <w:bottom w:val="none" w:sz="0" w:space="0" w:color="auto"/>
            <w:right w:val="none" w:sz="0" w:space="0" w:color="auto"/>
          </w:divBdr>
        </w:div>
        <w:div w:id="1317494255">
          <w:marLeft w:val="0"/>
          <w:marRight w:val="0"/>
          <w:marTop w:val="0"/>
          <w:marBottom w:val="0"/>
          <w:divBdr>
            <w:top w:val="none" w:sz="0" w:space="0" w:color="auto"/>
            <w:left w:val="none" w:sz="0" w:space="0" w:color="auto"/>
            <w:bottom w:val="none" w:sz="0" w:space="0" w:color="auto"/>
            <w:right w:val="none" w:sz="0" w:space="0" w:color="auto"/>
          </w:divBdr>
        </w:div>
        <w:div w:id="738209915">
          <w:marLeft w:val="0"/>
          <w:marRight w:val="0"/>
          <w:marTop w:val="0"/>
          <w:marBottom w:val="0"/>
          <w:divBdr>
            <w:top w:val="none" w:sz="0" w:space="0" w:color="auto"/>
            <w:left w:val="none" w:sz="0" w:space="0" w:color="auto"/>
            <w:bottom w:val="none" w:sz="0" w:space="0" w:color="auto"/>
            <w:right w:val="none" w:sz="0" w:space="0" w:color="auto"/>
          </w:divBdr>
        </w:div>
        <w:div w:id="1836455216">
          <w:marLeft w:val="0"/>
          <w:marRight w:val="0"/>
          <w:marTop w:val="0"/>
          <w:marBottom w:val="0"/>
          <w:divBdr>
            <w:top w:val="none" w:sz="0" w:space="0" w:color="auto"/>
            <w:left w:val="none" w:sz="0" w:space="0" w:color="auto"/>
            <w:bottom w:val="none" w:sz="0" w:space="0" w:color="auto"/>
            <w:right w:val="none" w:sz="0" w:space="0" w:color="auto"/>
          </w:divBdr>
        </w:div>
        <w:div w:id="1790852484">
          <w:marLeft w:val="0"/>
          <w:marRight w:val="0"/>
          <w:marTop w:val="0"/>
          <w:marBottom w:val="0"/>
          <w:divBdr>
            <w:top w:val="none" w:sz="0" w:space="0" w:color="auto"/>
            <w:left w:val="none" w:sz="0" w:space="0" w:color="auto"/>
            <w:bottom w:val="none" w:sz="0" w:space="0" w:color="auto"/>
            <w:right w:val="none" w:sz="0" w:space="0" w:color="auto"/>
          </w:divBdr>
        </w:div>
        <w:div w:id="338505832">
          <w:marLeft w:val="0"/>
          <w:marRight w:val="0"/>
          <w:marTop w:val="0"/>
          <w:marBottom w:val="0"/>
          <w:divBdr>
            <w:top w:val="none" w:sz="0" w:space="0" w:color="auto"/>
            <w:left w:val="none" w:sz="0" w:space="0" w:color="auto"/>
            <w:bottom w:val="none" w:sz="0" w:space="0" w:color="auto"/>
            <w:right w:val="none" w:sz="0" w:space="0" w:color="auto"/>
          </w:divBdr>
        </w:div>
        <w:div w:id="374161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diariodarepublica.pt/dr/detalhe/lei/11-a-2013-373798"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4e46b9-d346-4691-a758-e58ce70eb175" xsi:nil="true"/>
    <lcf76f155ced4ddcb4097134ff3c332f xmlns="60d950fc-4df6-4fad-b70d-af58fe4d98f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1D38BBB59AA0540A3D8D02C0C3E63A2" ma:contentTypeVersion="11" ma:contentTypeDescription="Criar um novo documento." ma:contentTypeScope="" ma:versionID="e009e0ec97052c84f12cb22ab9f8b680">
  <xsd:schema xmlns:xsd="http://www.w3.org/2001/XMLSchema" xmlns:xs="http://www.w3.org/2001/XMLSchema" xmlns:p="http://schemas.microsoft.com/office/2006/metadata/properties" xmlns:ns2="60d950fc-4df6-4fad-b70d-af58fe4d98f6" xmlns:ns3="d84e46b9-d346-4691-a758-e58ce70eb175" targetNamespace="http://schemas.microsoft.com/office/2006/metadata/properties" ma:root="true" ma:fieldsID="e6fc40cee95cb3dce2b54b61216cf2eb" ns2:_="" ns3:_="">
    <xsd:import namespace="60d950fc-4df6-4fad-b70d-af58fe4d98f6"/>
    <xsd:import namespace="d84e46b9-d346-4691-a758-e58ce70eb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d950fc-4df6-4fad-b70d-af58fe4d9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af153490-3c9a-4165-a510-de4302bbfa9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4e46b9-d346-4691-a758-e58ce70eb17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14bc1a7-4841-45c4-81bc-85e214f6398f}" ma:internalName="TaxCatchAll" ma:showField="CatchAllData" ma:web="d84e46b9-d346-4691-a758-e58ce70eb1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668DC-74E1-46B8-94D6-01B45E5C6A69}">
  <ds:schemaRefs>
    <ds:schemaRef ds:uri="http://schemas.microsoft.com/office/2006/metadata/properties"/>
    <ds:schemaRef ds:uri="http://schemas.microsoft.com/office/infopath/2007/PartnerControls"/>
    <ds:schemaRef ds:uri="d84e46b9-d346-4691-a758-e58ce70eb175"/>
    <ds:schemaRef ds:uri="60d950fc-4df6-4fad-b70d-af58fe4d98f6"/>
  </ds:schemaRefs>
</ds:datastoreItem>
</file>

<file path=customXml/itemProps2.xml><?xml version="1.0" encoding="utf-8"?>
<ds:datastoreItem xmlns:ds="http://schemas.openxmlformats.org/officeDocument/2006/customXml" ds:itemID="{4511027A-F06C-4A3C-9E82-75B24C41CE98}">
  <ds:schemaRefs>
    <ds:schemaRef ds:uri="http://schemas.microsoft.com/sharepoint/v3/contenttype/forms"/>
  </ds:schemaRefs>
</ds:datastoreItem>
</file>

<file path=customXml/itemProps3.xml><?xml version="1.0" encoding="utf-8"?>
<ds:datastoreItem xmlns:ds="http://schemas.openxmlformats.org/officeDocument/2006/customXml" ds:itemID="{7603CBBB-3425-46D8-90D4-003AE86DF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d950fc-4df6-4fad-b70d-af58fe4d98f6"/>
    <ds:schemaRef ds:uri="d84e46b9-d346-4691-a758-e58ce70eb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4303</Words>
  <Characters>23239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2</cp:revision>
  <cp:lastPrinted>2026-10-26T15:07:00Z</cp:lastPrinted>
  <dcterms:created xsi:type="dcterms:W3CDTF">2026-10-26T15:07:00Z</dcterms:created>
  <dcterms:modified xsi:type="dcterms:W3CDTF">2026-10-26T15:07:00Z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0x01010001D38BBB59AA0540A3D8D02C0C3E63A2</vt:lpwstr>
  </property>
  <property fmtid="{D5CDD505-2E9C-101B-9397-08002B2CF9AE}" pid="3" name="Order">
    <vt:r8>75400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